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08BAD" w14:textId="12C36974" w:rsidR="002F1CD8" w:rsidRPr="00FA2FC0" w:rsidRDefault="003C7B1D" w:rsidP="002F1CD8">
      <w:pPr>
        <w:widowControl w:val="0"/>
        <w:tabs>
          <w:tab w:val="left" w:pos="1701"/>
          <w:tab w:val="right" w:pos="9923"/>
        </w:tabs>
        <w:spacing w:before="120" w:after="0"/>
        <w:rPr>
          <w:rFonts w:ascii="Arial" w:eastAsia="MS Mincho" w:hAnsi="Arial"/>
          <w:b/>
          <w:sz w:val="24"/>
          <w:szCs w:val="24"/>
          <w:lang w:eastAsia="zh-TW"/>
        </w:rPr>
      </w:pPr>
      <w:bookmarkStart w:id="0" w:name="_GoBack"/>
      <w:bookmarkEnd w:id="0"/>
      <w:r w:rsidRPr="00FA2FC0">
        <w:rPr>
          <w:rFonts w:ascii="Arial" w:eastAsia="MS Mincho" w:hAnsi="Arial"/>
          <w:b/>
          <w:sz w:val="24"/>
          <w:szCs w:val="24"/>
          <w:lang w:eastAsia="en-GB"/>
        </w:rPr>
        <w:t>3GPP TSG-RAN WG2 Meeting #12</w:t>
      </w:r>
      <w:r>
        <w:rPr>
          <w:rFonts w:ascii="Arial" w:eastAsia="MS Mincho" w:hAnsi="Arial"/>
          <w:b/>
          <w:sz w:val="24"/>
          <w:szCs w:val="24"/>
          <w:lang w:eastAsia="en-GB"/>
        </w:rPr>
        <w:t>7</w:t>
      </w:r>
      <w:r w:rsidR="002F1CD8" w:rsidRPr="00FA2FC0">
        <w:rPr>
          <w:rFonts w:ascii="Arial" w:eastAsia="MS Mincho" w:hAnsi="Arial"/>
          <w:b/>
          <w:sz w:val="24"/>
          <w:szCs w:val="24"/>
          <w:lang w:eastAsia="en-GB"/>
        </w:rPr>
        <w:tab/>
      </w:r>
      <w:r w:rsidR="00023109" w:rsidRPr="00023109">
        <w:rPr>
          <w:rFonts w:ascii="Arial" w:eastAsia="MS Mincho" w:hAnsi="Arial"/>
          <w:b/>
          <w:sz w:val="24"/>
          <w:szCs w:val="24"/>
          <w:lang w:eastAsia="en-GB"/>
        </w:rPr>
        <w:t>R2-2406525</w:t>
      </w:r>
    </w:p>
    <w:p w14:paraId="20F46D16" w14:textId="593F230A" w:rsidR="002F1CD8" w:rsidRDefault="003C7B1D" w:rsidP="002F1CD8">
      <w:pPr>
        <w:widowControl w:val="0"/>
        <w:tabs>
          <w:tab w:val="left" w:pos="1701"/>
          <w:tab w:val="right" w:pos="9923"/>
        </w:tabs>
        <w:spacing w:before="120" w:after="0"/>
        <w:rPr>
          <w:rFonts w:ascii="Arial" w:eastAsia="MS Mincho" w:hAnsi="Arial"/>
          <w:b/>
          <w:sz w:val="24"/>
          <w:szCs w:val="24"/>
          <w:lang w:val="en-US" w:eastAsia="en-GB"/>
        </w:rPr>
      </w:pPr>
      <w:r w:rsidRPr="00C56384">
        <w:rPr>
          <w:rFonts w:ascii="Arial" w:eastAsia="MS Mincho" w:hAnsi="Arial"/>
          <w:b/>
          <w:sz w:val="24"/>
          <w:szCs w:val="24"/>
          <w:lang w:eastAsia="en-GB"/>
        </w:rPr>
        <w:t xml:space="preserve">Maastricht, </w:t>
      </w:r>
      <w:r w:rsidR="00C64028" w:rsidRPr="00C64028">
        <w:rPr>
          <w:rFonts w:ascii="Arial" w:eastAsia="MS Mincho" w:hAnsi="Arial"/>
          <w:b/>
          <w:sz w:val="24"/>
          <w:szCs w:val="24"/>
          <w:lang w:eastAsia="en-GB"/>
        </w:rPr>
        <w:t>Netherlands</w:t>
      </w:r>
      <w:r w:rsidRPr="00C56384">
        <w:rPr>
          <w:rFonts w:ascii="Arial" w:eastAsia="MS Mincho" w:hAnsi="Arial"/>
          <w:b/>
          <w:sz w:val="24"/>
          <w:szCs w:val="24"/>
          <w:lang w:eastAsia="en-GB"/>
        </w:rPr>
        <w:t>, Aug 19</w:t>
      </w:r>
      <w:r w:rsidRPr="00C56384">
        <w:rPr>
          <w:rFonts w:ascii="Arial" w:eastAsia="MS Mincho" w:hAnsi="Arial"/>
          <w:b/>
          <w:sz w:val="24"/>
          <w:szCs w:val="24"/>
          <w:vertAlign w:val="superscript"/>
          <w:lang w:eastAsia="en-GB"/>
        </w:rPr>
        <w:t>th</w:t>
      </w:r>
      <w:r w:rsidRPr="00C56384">
        <w:rPr>
          <w:rFonts w:ascii="Arial" w:eastAsia="MS Mincho" w:hAnsi="Arial"/>
          <w:b/>
          <w:sz w:val="24"/>
          <w:szCs w:val="24"/>
          <w:lang w:eastAsia="en-GB"/>
        </w:rPr>
        <w:t xml:space="preserve"> – 23</w:t>
      </w:r>
      <w:r w:rsidRPr="00C56384">
        <w:rPr>
          <w:rFonts w:ascii="Arial" w:eastAsia="MS Mincho" w:hAnsi="Arial"/>
          <w:b/>
          <w:sz w:val="24"/>
          <w:szCs w:val="24"/>
          <w:vertAlign w:val="superscript"/>
          <w:lang w:eastAsia="en-GB"/>
        </w:rPr>
        <w:t>rd</w:t>
      </w:r>
      <w:r w:rsidRPr="00C56384">
        <w:rPr>
          <w:rFonts w:ascii="Arial" w:eastAsia="MS Mincho" w:hAnsi="Arial"/>
          <w:b/>
          <w:sz w:val="24"/>
          <w:szCs w:val="24"/>
          <w:lang w:eastAsia="en-GB"/>
        </w:rPr>
        <w:t>, 2024</w:t>
      </w:r>
    </w:p>
    <w:p w14:paraId="21152788" w14:textId="77777777" w:rsidR="002F1CD8" w:rsidRPr="000950D2" w:rsidRDefault="002F1CD8" w:rsidP="002F1CD8">
      <w:pPr>
        <w:widowControl w:val="0"/>
        <w:tabs>
          <w:tab w:val="left" w:pos="1701"/>
          <w:tab w:val="right" w:pos="9923"/>
        </w:tabs>
        <w:spacing w:before="120" w:after="0"/>
        <w:rPr>
          <w:rFonts w:ascii="Arial" w:eastAsia="MS Mincho" w:hAnsi="Arial"/>
          <w:b/>
          <w:sz w:val="24"/>
          <w:szCs w:val="24"/>
          <w:lang w:eastAsia="en-GB"/>
        </w:rPr>
      </w:pPr>
    </w:p>
    <w:p w14:paraId="5C09B2EB" w14:textId="3366B9B8" w:rsidR="002F1CD8" w:rsidRPr="00E55C67" w:rsidRDefault="002F1CD8" w:rsidP="002F1CD8">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sidR="00D94C4B">
        <w:rPr>
          <w:rFonts w:ascii="Arial" w:hAnsi="Arial" w:cs="Arial"/>
          <w:b/>
          <w:bCs/>
          <w:sz w:val="24"/>
          <w:szCs w:val="24"/>
          <w:lang w:val="en-US" w:eastAsia="zh-TW"/>
        </w:rPr>
        <w:t>8</w:t>
      </w:r>
      <w:r w:rsidRPr="00E214E3">
        <w:rPr>
          <w:rFonts w:ascii="Arial" w:hAnsi="Arial" w:cs="Arial"/>
          <w:b/>
          <w:bCs/>
          <w:sz w:val="24"/>
          <w:szCs w:val="24"/>
          <w:lang w:val="en-US" w:eastAsia="zh-TW"/>
        </w:rPr>
        <w:t>.7.</w:t>
      </w:r>
      <w:r w:rsidR="00D94C4B">
        <w:rPr>
          <w:rFonts w:ascii="Arial" w:hAnsi="Arial" w:cs="Arial"/>
          <w:b/>
          <w:bCs/>
          <w:sz w:val="24"/>
          <w:szCs w:val="24"/>
          <w:lang w:val="en-US" w:eastAsia="zh-TW"/>
        </w:rPr>
        <w:t>2</w:t>
      </w:r>
    </w:p>
    <w:p w14:paraId="7B21B79C" w14:textId="21CE241F" w:rsidR="002F1CD8" w:rsidRPr="00E55C67" w:rsidRDefault="002F1CD8" w:rsidP="002F1CD8">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578DDE7F" w14:textId="1039DA85" w:rsidR="002F1CD8" w:rsidRPr="002454E4" w:rsidRDefault="002F1CD8" w:rsidP="002F1CD8">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D94C4B" w:rsidRPr="00D94C4B">
        <w:rPr>
          <w:rFonts w:ascii="Arial" w:hAnsi="Arial" w:cs="Arial"/>
          <w:b/>
          <w:sz w:val="24"/>
          <w:szCs w:val="24"/>
          <w:lang w:eastAsia="zh-TW"/>
        </w:rPr>
        <w:t>Discussion on DRX enhancements for multi-modality</w:t>
      </w:r>
    </w:p>
    <w:p w14:paraId="789D8DAB" w14:textId="77777777" w:rsidR="002F1CD8" w:rsidRPr="00E55C67" w:rsidRDefault="002F1CD8" w:rsidP="002F1CD8">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1D4798" w:rsidRDefault="00AA4A3B" w:rsidP="009665BC">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1D4798">
        <w:rPr>
          <w:rFonts w:ascii="Times New Roman" w:hAnsi="Times New Roman"/>
          <w:sz w:val="32"/>
          <w:szCs w:val="32"/>
          <w:lang w:eastAsia="zh-TW"/>
        </w:rPr>
        <w:t>Introduction</w:t>
      </w:r>
    </w:p>
    <w:p w14:paraId="6211C773" w14:textId="35F6B16F" w:rsidR="00A44DA3" w:rsidRDefault="008B4E81" w:rsidP="00845E5D">
      <w:pPr>
        <w:pStyle w:val="a5"/>
        <w:spacing w:after="240" w:line="280" w:lineRule="exact"/>
        <w:jc w:val="both"/>
        <w:rPr>
          <w:sz w:val="22"/>
          <w:szCs w:val="22"/>
        </w:rPr>
      </w:pPr>
      <w:r>
        <w:rPr>
          <w:rFonts w:hint="eastAsia"/>
          <w:sz w:val="22"/>
          <w:szCs w:val="22"/>
        </w:rPr>
        <w:t>As</w:t>
      </w:r>
      <w:r>
        <w:rPr>
          <w:sz w:val="22"/>
          <w:szCs w:val="22"/>
        </w:rPr>
        <w:t xml:space="preserve"> specified in the work item [1], to </w:t>
      </w:r>
      <w:r w:rsidRPr="008B4E81">
        <w:rPr>
          <w:sz w:val="22"/>
          <w:szCs w:val="22"/>
        </w:rPr>
        <w:t xml:space="preserve">facilitate efficient </w:t>
      </w:r>
      <w:r w:rsidR="00B040B4">
        <w:rPr>
          <w:sz w:val="22"/>
          <w:szCs w:val="22"/>
        </w:rPr>
        <w:t xml:space="preserve">support </w:t>
      </w:r>
      <w:r w:rsidRPr="008B4E81">
        <w:rPr>
          <w:sz w:val="22"/>
          <w:szCs w:val="22"/>
        </w:rPr>
        <w:t xml:space="preserve">for XR application </w:t>
      </w:r>
      <w:r>
        <w:rPr>
          <w:sz w:val="22"/>
          <w:szCs w:val="22"/>
        </w:rPr>
        <w:t xml:space="preserve">with </w:t>
      </w:r>
      <w:r w:rsidRPr="008B4E81">
        <w:rPr>
          <w:sz w:val="22"/>
          <w:szCs w:val="22"/>
        </w:rPr>
        <w:t>multi-modal</w:t>
      </w:r>
      <w:r>
        <w:rPr>
          <w:sz w:val="22"/>
          <w:szCs w:val="22"/>
        </w:rPr>
        <w:t xml:space="preserve">ity, </w:t>
      </w:r>
      <w:r w:rsidR="00C47AF0">
        <w:rPr>
          <w:sz w:val="22"/>
          <w:szCs w:val="22"/>
        </w:rPr>
        <w:t xml:space="preserve">one potential enhancement is </w:t>
      </w:r>
      <w:r>
        <w:rPr>
          <w:sz w:val="22"/>
          <w:szCs w:val="22"/>
        </w:rPr>
        <w:t xml:space="preserve">supporting </w:t>
      </w:r>
      <w:r w:rsidRPr="008B4E81">
        <w:rPr>
          <w:sz w:val="22"/>
          <w:szCs w:val="22"/>
        </w:rPr>
        <w:t>multiple DRX configurations</w:t>
      </w:r>
      <w:r>
        <w:rPr>
          <w:sz w:val="22"/>
          <w:szCs w:val="22"/>
        </w:rPr>
        <w:t>.</w:t>
      </w:r>
      <w:r w:rsidR="006F12A4" w:rsidRPr="006F12A4">
        <w:rPr>
          <w:rFonts w:eastAsiaTheme="minorEastAsia"/>
          <w:sz w:val="22"/>
          <w:szCs w:val="22"/>
        </w:rPr>
        <w:t xml:space="preserve"> </w:t>
      </w:r>
      <w:r w:rsidR="006F12A4" w:rsidRPr="009665BC">
        <w:rPr>
          <w:rFonts w:eastAsiaTheme="minorEastAsia"/>
          <w:sz w:val="22"/>
          <w:szCs w:val="22"/>
        </w:rPr>
        <w:t xml:space="preserve">In this contribution, we would like to </w:t>
      </w:r>
      <w:r w:rsidR="006F12A4">
        <w:rPr>
          <w:rFonts w:eastAsiaTheme="minorEastAsia"/>
          <w:sz w:val="22"/>
          <w:szCs w:val="22"/>
        </w:rPr>
        <w:t xml:space="preserve">further </w:t>
      </w:r>
      <w:r w:rsidR="006F12A4" w:rsidRPr="009665BC">
        <w:rPr>
          <w:rFonts w:eastAsiaTheme="minorEastAsia"/>
          <w:sz w:val="22"/>
          <w:szCs w:val="22"/>
        </w:rPr>
        <w:t>discuss the</w:t>
      </w:r>
      <w:r w:rsidR="006F12A4">
        <w:rPr>
          <w:rFonts w:eastAsiaTheme="minorEastAsia"/>
          <w:sz w:val="22"/>
          <w:szCs w:val="22"/>
        </w:rPr>
        <w:t xml:space="preserve"> </w:t>
      </w:r>
      <w:r w:rsidR="006F12A4" w:rsidRPr="006F12A4">
        <w:rPr>
          <w:rFonts w:eastAsiaTheme="minorEastAsia"/>
          <w:sz w:val="22"/>
          <w:szCs w:val="22"/>
        </w:rPr>
        <w:t xml:space="preserve">DRX enhancements </w:t>
      </w:r>
      <w:r w:rsidR="006F12A4">
        <w:rPr>
          <w:rFonts w:eastAsiaTheme="minorEastAsia"/>
          <w:sz w:val="22"/>
          <w:szCs w:val="22"/>
        </w:rPr>
        <w:t>in</w:t>
      </w:r>
      <w:r w:rsidR="006F12A4" w:rsidRPr="006F12A4">
        <w:rPr>
          <w:rFonts w:eastAsiaTheme="minorEastAsia"/>
          <w:sz w:val="22"/>
          <w:szCs w:val="22"/>
        </w:rPr>
        <w:t xml:space="preserve"> </w:t>
      </w:r>
      <w:r w:rsidR="006F12A4">
        <w:rPr>
          <w:rFonts w:eastAsiaTheme="minorEastAsia"/>
          <w:sz w:val="22"/>
          <w:szCs w:val="22"/>
        </w:rPr>
        <w:t>XR</w:t>
      </w:r>
      <w:r w:rsidR="006F12A4" w:rsidRPr="009665BC">
        <w:rPr>
          <w:rFonts w:eastAsiaTheme="minorEastAsia"/>
          <w:sz w:val="22"/>
          <w:szCs w:val="22"/>
        </w:rPr>
        <w:t>.</w:t>
      </w:r>
    </w:p>
    <w:tbl>
      <w:tblPr>
        <w:tblStyle w:val="ab"/>
        <w:tblW w:w="0" w:type="auto"/>
        <w:tblLook w:val="04A0" w:firstRow="1" w:lastRow="0" w:firstColumn="1" w:lastColumn="0" w:noHBand="0" w:noVBand="1"/>
      </w:tblPr>
      <w:tblGrid>
        <w:gridCol w:w="9629"/>
      </w:tblGrid>
      <w:tr w:rsidR="00A44DA3" w14:paraId="36311070" w14:textId="77777777" w:rsidTr="00A44DA3">
        <w:tc>
          <w:tcPr>
            <w:tcW w:w="9629" w:type="dxa"/>
          </w:tcPr>
          <w:p w14:paraId="60A11E99" w14:textId="77777777" w:rsidR="00A44DA3" w:rsidRPr="00AE08CD" w:rsidRDefault="00A44DA3" w:rsidP="00A44DA3">
            <w:pPr>
              <w:keepNext/>
              <w:keepLines/>
              <w:overflowPunct w:val="0"/>
              <w:autoSpaceDE w:val="0"/>
              <w:autoSpaceDN w:val="0"/>
              <w:jc w:val="both"/>
              <w:outlineLvl w:val="0"/>
              <w:rPr>
                <w:rFonts w:ascii="Arial" w:hAnsi="Arial"/>
                <w:sz w:val="32"/>
                <w:szCs w:val="32"/>
                <w:lang w:eastAsia="en-GB"/>
              </w:rPr>
            </w:pPr>
            <w:r w:rsidRPr="00AE08CD">
              <w:rPr>
                <w:rFonts w:ascii="Arial" w:hAnsi="Arial"/>
                <w:sz w:val="32"/>
                <w:szCs w:val="32"/>
                <w:lang w:eastAsia="en-GB"/>
              </w:rPr>
              <w:t>3</w:t>
            </w:r>
            <w:r w:rsidRPr="00AE08CD">
              <w:rPr>
                <w:rFonts w:ascii="Arial" w:hAnsi="Arial"/>
                <w:sz w:val="32"/>
                <w:szCs w:val="32"/>
                <w:lang w:eastAsia="en-GB"/>
              </w:rPr>
              <w:tab/>
              <w:t>Justification</w:t>
            </w:r>
          </w:p>
          <w:p w14:paraId="201FC1E1" w14:textId="77777777" w:rsidR="00A44DA3" w:rsidRPr="00AE08CD" w:rsidRDefault="00A44DA3" w:rsidP="00A44DA3">
            <w:pPr>
              <w:overflowPunct w:val="0"/>
              <w:autoSpaceDE w:val="0"/>
              <w:autoSpaceDN w:val="0"/>
              <w:jc w:val="both"/>
              <w:rPr>
                <w:lang w:eastAsia="en-GB"/>
              </w:rPr>
            </w:pPr>
            <w:r w:rsidRPr="00AE08CD">
              <w:rPr>
                <w:lang w:eastAsia="en-GB"/>
              </w:rPr>
              <w:t xml:space="preserve">This WI aims for enhancements addressing system capacity, efficient and effective mechanisms to meet QoS requirements and lower device power consumption, in the context of the demanding scenarios and traffic characteristics requirements of XR, including also multi-modal applications. </w:t>
            </w:r>
          </w:p>
          <w:p w14:paraId="4A3A35DC" w14:textId="0A675ED3" w:rsidR="00A44DA3" w:rsidRDefault="00A44DA3" w:rsidP="00A44DA3">
            <w:pPr>
              <w:pStyle w:val="a5"/>
              <w:spacing w:after="240" w:line="280" w:lineRule="exact"/>
              <w:jc w:val="both"/>
              <w:rPr>
                <w:sz w:val="22"/>
                <w:szCs w:val="22"/>
              </w:rPr>
            </w:pPr>
            <w:r w:rsidRPr="00AE08CD">
              <w:rPr>
                <w:highlight w:val="yellow"/>
                <w:lang w:val="en-GB" w:eastAsia="en-GB"/>
              </w:rPr>
              <w:t>This WI aims to facilitate efficient and effective support for XR application with Multiple QoS flows with multi-modal inter-dependencies, meeting multi-modal QoS requirements</w:t>
            </w:r>
            <w:r w:rsidRPr="00AE08CD">
              <w:rPr>
                <w:lang w:val="en-GB" w:eastAsia="en-GB"/>
              </w:rPr>
              <w:t xml:space="preserve">, e.g. synchronization and/or coordination, see also TR 22.847, TR 23.700 60. </w:t>
            </w:r>
            <w:r w:rsidRPr="008B4E81">
              <w:rPr>
                <w:highlight w:val="yellow"/>
                <w:lang w:val="en-GB" w:eastAsia="en-GB"/>
              </w:rPr>
              <w:t>Efficiency enhancements are expected to be visible in terms of capacity or power consumption. Related Potential Impacts has been proposed as f</w:t>
            </w:r>
            <w:r w:rsidRPr="00AE08CD">
              <w:rPr>
                <w:highlight w:val="yellow"/>
                <w:lang w:val="en-GB" w:eastAsia="en-GB"/>
              </w:rPr>
              <w:t>ollows:</w:t>
            </w:r>
            <w:r w:rsidRPr="00AE08CD">
              <w:rPr>
                <w:lang w:val="en-GB" w:eastAsia="en-GB"/>
              </w:rPr>
              <w:t xml:space="preserve"> a) Enhanced RAN Awareness, by signaling from Core Network and/or indication by UE, b) Enhancements User Plane, e.g. Scheduling, LCP, Resource allocation, Discard. c) </w:t>
            </w:r>
            <w:r w:rsidRPr="00AE08CD">
              <w:rPr>
                <w:highlight w:val="yellow"/>
                <w:lang w:val="en-GB" w:eastAsia="en-GB"/>
              </w:rPr>
              <w:t>Support for multiple DRX configurations</w:t>
            </w:r>
            <w:r w:rsidRPr="00AE08CD">
              <w:rPr>
                <w:lang w:val="en-GB" w:eastAsia="en-GB"/>
              </w:rPr>
              <w:t>, without the potentially problematic rest</w:t>
            </w:r>
            <w:r>
              <w:rPr>
                <w:lang w:val="en-GB" w:eastAsia="en-GB"/>
              </w:rPr>
              <w:t>rictions of Pre-Rel-19 2nd DRX.</w:t>
            </w:r>
          </w:p>
        </w:tc>
      </w:tr>
    </w:tbl>
    <w:p w14:paraId="18C8108F" w14:textId="5428A08B" w:rsidR="00AA4A3B" w:rsidRPr="001D4798" w:rsidRDefault="00AA4A3B" w:rsidP="009665BC">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1D4798">
        <w:rPr>
          <w:rFonts w:ascii="Times New Roman" w:hAnsi="Times New Roman"/>
          <w:sz w:val="32"/>
          <w:szCs w:val="32"/>
          <w:lang w:eastAsia="zh-TW"/>
        </w:rPr>
        <w:t>Discussion</w:t>
      </w:r>
    </w:p>
    <w:p w14:paraId="5AA97130" w14:textId="66301A10" w:rsidR="005B7271" w:rsidRDefault="00A6303F" w:rsidP="00E04B3C">
      <w:pPr>
        <w:spacing w:afterLines="50" w:after="120" w:line="320" w:lineRule="exact"/>
        <w:rPr>
          <w:sz w:val="22"/>
          <w:szCs w:val="22"/>
          <w:lang w:eastAsia="zh-TW"/>
        </w:rPr>
      </w:pPr>
      <w:r w:rsidRPr="00A6303F">
        <w:rPr>
          <w:sz w:val="22"/>
          <w:szCs w:val="22"/>
          <w:lang w:eastAsia="zh-TW"/>
        </w:rPr>
        <w:t xml:space="preserve">In the </w:t>
      </w:r>
      <w:r w:rsidR="006F12A4">
        <w:rPr>
          <w:sz w:val="22"/>
          <w:szCs w:val="22"/>
          <w:lang w:eastAsia="zh-TW"/>
        </w:rPr>
        <w:t xml:space="preserve">XR </w:t>
      </w:r>
      <w:r w:rsidRPr="00A6303F">
        <w:rPr>
          <w:sz w:val="22"/>
          <w:szCs w:val="22"/>
          <w:lang w:eastAsia="zh-TW"/>
        </w:rPr>
        <w:t>applications, the XR traffic would have variable data rates and require low latency. XR would have quasi-periodic traffic (with possible jitter) with high data rate in DL (e.g. video steam) and frequent traffic in UL (e.g. pose/control update).</w:t>
      </w:r>
      <w:r w:rsidR="006F12A4">
        <w:rPr>
          <w:sz w:val="22"/>
          <w:szCs w:val="22"/>
          <w:lang w:eastAsia="zh-TW"/>
        </w:rPr>
        <w:t xml:space="preserve"> </w:t>
      </w:r>
      <w:r w:rsidR="00B040B4">
        <w:rPr>
          <w:sz w:val="22"/>
          <w:szCs w:val="22"/>
          <w:lang w:eastAsia="zh-TW"/>
        </w:rPr>
        <w:t>O</w:t>
      </w:r>
      <w:r w:rsidRPr="00A6303F">
        <w:rPr>
          <w:sz w:val="22"/>
          <w:szCs w:val="22"/>
          <w:lang w:eastAsia="zh-TW"/>
        </w:rPr>
        <w:t xml:space="preserve">n the other hand, XR devices are expected to be mobile and of small-scale, thus having limited battery power resources. It may be needed to reduce the overall UE power consumption when running XR services, and thus extend the battery lifetime of the UE. </w:t>
      </w:r>
    </w:p>
    <w:p w14:paraId="1F6EF942" w14:textId="77777777" w:rsidR="008E56E9" w:rsidRDefault="00A6303F" w:rsidP="00E04B3C">
      <w:pPr>
        <w:spacing w:afterLines="50" w:after="120" w:line="320" w:lineRule="exact"/>
        <w:rPr>
          <w:sz w:val="22"/>
          <w:szCs w:val="22"/>
          <w:lang w:eastAsia="zh-TW"/>
        </w:rPr>
      </w:pPr>
      <w:r w:rsidRPr="00A6303F">
        <w:rPr>
          <w:sz w:val="22"/>
          <w:szCs w:val="22"/>
          <w:lang w:eastAsia="zh-TW"/>
        </w:rPr>
        <w:t xml:space="preserve">However, the current DRX mechanism do not fit well for XR service characteristics (e.g., quasi-periodic periodicity, multiple flows, jitter). The UE would not closely follow the short sleep opportunities to reduce power consumption. On the other hand, the UE would not monitor PDCCH for some data flows arrival, which causes </w:t>
      </w:r>
      <w:r w:rsidR="006F12A4" w:rsidRPr="00D76DA3">
        <w:rPr>
          <w:sz w:val="22"/>
          <w:szCs w:val="22"/>
          <w:lang w:eastAsia="zh-TW"/>
        </w:rPr>
        <w:t xml:space="preserve">additional </w:t>
      </w:r>
      <w:r w:rsidR="006F12A4">
        <w:rPr>
          <w:sz w:val="22"/>
          <w:szCs w:val="22"/>
          <w:lang w:eastAsia="zh-TW"/>
        </w:rPr>
        <w:t xml:space="preserve">traffic delay. </w:t>
      </w:r>
    </w:p>
    <w:p w14:paraId="76F9884A" w14:textId="47DF2FEB" w:rsidR="008E56E9" w:rsidRDefault="00122CA4" w:rsidP="008E56E9">
      <w:pPr>
        <w:spacing w:afterLines="50" w:after="120" w:line="320" w:lineRule="exact"/>
        <w:rPr>
          <w:sz w:val="22"/>
          <w:szCs w:val="22"/>
          <w:lang w:eastAsia="zh-TW"/>
        </w:rPr>
      </w:pPr>
      <w:r>
        <w:rPr>
          <w:sz w:val="22"/>
          <w:szCs w:val="22"/>
          <w:lang w:eastAsia="zh-TW"/>
        </w:rPr>
        <w:t>To solve the issues</w:t>
      </w:r>
      <w:r w:rsidR="006F12A4">
        <w:rPr>
          <w:sz w:val="22"/>
          <w:szCs w:val="22"/>
          <w:lang w:eastAsia="zh-TW"/>
        </w:rPr>
        <w:t xml:space="preserve">, </w:t>
      </w:r>
      <w:r w:rsidR="00A6303F" w:rsidRPr="00A6303F">
        <w:rPr>
          <w:sz w:val="22"/>
          <w:szCs w:val="22"/>
          <w:lang w:eastAsia="zh-TW"/>
        </w:rPr>
        <w:t xml:space="preserve">multiple DRX configurations </w:t>
      </w:r>
      <w:r w:rsidR="00FE7178">
        <w:rPr>
          <w:sz w:val="22"/>
          <w:szCs w:val="22"/>
          <w:lang w:eastAsia="zh-TW"/>
        </w:rPr>
        <w:t xml:space="preserve">could be supported </w:t>
      </w:r>
      <w:r w:rsidR="00A6303F" w:rsidRPr="00A6303F">
        <w:rPr>
          <w:sz w:val="22"/>
          <w:szCs w:val="22"/>
          <w:lang w:eastAsia="zh-TW"/>
        </w:rPr>
        <w:t>for multiple flows of XR.</w:t>
      </w:r>
      <w:r w:rsidR="00FE7178" w:rsidRPr="00FE7178">
        <w:rPr>
          <w:sz w:val="22"/>
          <w:szCs w:val="22"/>
          <w:lang w:eastAsia="zh-TW"/>
        </w:rPr>
        <w:t xml:space="preserve"> </w:t>
      </w:r>
      <w:r w:rsidR="00B040B4">
        <w:rPr>
          <w:sz w:val="22"/>
          <w:szCs w:val="22"/>
          <w:lang w:eastAsia="zh-TW"/>
        </w:rPr>
        <w:t xml:space="preserve">If multiple DRX configurations </w:t>
      </w:r>
      <w:r>
        <w:rPr>
          <w:sz w:val="22"/>
          <w:szCs w:val="22"/>
          <w:lang w:eastAsia="zh-TW"/>
        </w:rPr>
        <w:t>are</w:t>
      </w:r>
      <w:r w:rsidR="00B040B4">
        <w:rPr>
          <w:sz w:val="22"/>
          <w:szCs w:val="22"/>
          <w:lang w:eastAsia="zh-TW"/>
        </w:rPr>
        <w:t xml:space="preserve"> supported, t</w:t>
      </w:r>
      <w:r w:rsidR="00C14D53" w:rsidRPr="00A6303F">
        <w:rPr>
          <w:rFonts w:hint="eastAsia"/>
          <w:sz w:val="22"/>
          <w:szCs w:val="22"/>
          <w:lang w:eastAsia="zh-TW"/>
        </w:rPr>
        <w:t xml:space="preserve">he UE </w:t>
      </w:r>
      <w:r w:rsidR="00C14D53">
        <w:rPr>
          <w:sz w:val="22"/>
          <w:szCs w:val="22"/>
          <w:lang w:eastAsia="zh-TW"/>
        </w:rPr>
        <w:t>could</w:t>
      </w:r>
      <w:r w:rsidR="00C14D53" w:rsidRPr="00A6303F">
        <w:rPr>
          <w:rFonts w:hint="eastAsia"/>
          <w:sz w:val="22"/>
          <w:szCs w:val="22"/>
          <w:lang w:eastAsia="zh-TW"/>
        </w:rPr>
        <w:t xml:space="preserve"> be configured with multiple DRX configurations in a serving cell.</w:t>
      </w:r>
      <w:r w:rsidR="00C14D53">
        <w:rPr>
          <w:sz w:val="22"/>
          <w:szCs w:val="22"/>
          <w:lang w:eastAsia="zh-TW"/>
        </w:rPr>
        <w:t xml:space="preserve"> </w:t>
      </w:r>
      <w:r w:rsidR="00FE7178">
        <w:rPr>
          <w:sz w:val="22"/>
          <w:szCs w:val="22"/>
          <w:lang w:eastAsia="zh-TW"/>
        </w:rPr>
        <w:t>Each DRX configuration</w:t>
      </w:r>
      <w:r w:rsidR="00FE7178" w:rsidRPr="00A6303F">
        <w:rPr>
          <w:sz w:val="22"/>
          <w:szCs w:val="22"/>
          <w:lang w:eastAsia="zh-TW"/>
        </w:rPr>
        <w:t xml:space="preserve"> </w:t>
      </w:r>
      <w:r w:rsidR="00C14D53">
        <w:rPr>
          <w:sz w:val="22"/>
          <w:szCs w:val="22"/>
          <w:lang w:eastAsia="zh-TW"/>
        </w:rPr>
        <w:t>is</w:t>
      </w:r>
      <w:r w:rsidR="00FE7178" w:rsidRPr="00A6303F">
        <w:rPr>
          <w:sz w:val="22"/>
          <w:szCs w:val="22"/>
          <w:lang w:eastAsia="zh-TW"/>
        </w:rPr>
        <w:t xml:space="preserve"> associated with a different data flow.</w:t>
      </w:r>
      <w:r w:rsidR="008E56E9">
        <w:rPr>
          <w:rFonts w:hint="eastAsia"/>
          <w:sz w:val="22"/>
          <w:szCs w:val="22"/>
          <w:lang w:eastAsia="zh-TW"/>
        </w:rPr>
        <w:t xml:space="preserve"> </w:t>
      </w:r>
      <w:r w:rsidR="008E56E9" w:rsidRPr="00A6303F">
        <w:rPr>
          <w:rFonts w:hint="eastAsia"/>
          <w:sz w:val="22"/>
          <w:szCs w:val="22"/>
          <w:lang w:eastAsia="zh-TW"/>
        </w:rPr>
        <w:t>And the UE use</w:t>
      </w:r>
      <w:r w:rsidR="008E56E9">
        <w:rPr>
          <w:sz w:val="22"/>
          <w:szCs w:val="22"/>
          <w:lang w:eastAsia="zh-TW"/>
        </w:rPr>
        <w:t>s</w:t>
      </w:r>
      <w:r w:rsidR="008E56E9" w:rsidRPr="00A6303F">
        <w:rPr>
          <w:rFonts w:hint="eastAsia"/>
          <w:sz w:val="22"/>
          <w:szCs w:val="22"/>
          <w:lang w:eastAsia="zh-TW"/>
        </w:rPr>
        <w:t xml:space="preserve"> more than one of the DRX configurations simultaneously.</w:t>
      </w:r>
      <w:r w:rsidR="008E56E9">
        <w:rPr>
          <w:sz w:val="22"/>
          <w:szCs w:val="22"/>
          <w:lang w:eastAsia="zh-TW"/>
        </w:rPr>
        <w:t xml:space="preserve"> That is to say, the </w:t>
      </w:r>
      <w:r w:rsidR="008E56E9" w:rsidRPr="00A6303F">
        <w:rPr>
          <w:sz w:val="22"/>
          <w:szCs w:val="22"/>
          <w:lang w:eastAsia="zh-TW"/>
        </w:rPr>
        <w:t>UE monitors the PDCCH</w:t>
      </w:r>
      <w:r w:rsidR="008E56E9">
        <w:rPr>
          <w:sz w:val="22"/>
          <w:szCs w:val="22"/>
          <w:lang w:eastAsia="zh-TW"/>
        </w:rPr>
        <w:t xml:space="preserve"> while the drx-onDurationTimer </w:t>
      </w:r>
      <w:r w:rsidR="008E56E9" w:rsidRPr="00A6303F">
        <w:rPr>
          <w:sz w:val="22"/>
          <w:szCs w:val="22"/>
          <w:lang w:eastAsia="zh-TW"/>
        </w:rPr>
        <w:t xml:space="preserve">or drx-InactivityTimer is running in any of the </w:t>
      </w:r>
      <w:r w:rsidR="00C14D53">
        <w:rPr>
          <w:sz w:val="22"/>
          <w:szCs w:val="22"/>
          <w:lang w:eastAsia="zh-TW"/>
        </w:rPr>
        <w:t xml:space="preserve">activated </w:t>
      </w:r>
      <w:r w:rsidR="008E56E9" w:rsidRPr="00A6303F">
        <w:rPr>
          <w:sz w:val="22"/>
          <w:szCs w:val="22"/>
          <w:lang w:eastAsia="zh-TW"/>
        </w:rPr>
        <w:t>DRX configurations.</w:t>
      </w:r>
      <w:r w:rsidR="00307CD0">
        <w:rPr>
          <w:sz w:val="22"/>
          <w:szCs w:val="22"/>
          <w:lang w:eastAsia="zh-TW"/>
        </w:rPr>
        <w:t xml:space="preserve"> How many DRX configurations </w:t>
      </w:r>
      <w:r w:rsidR="00C47AF0">
        <w:rPr>
          <w:sz w:val="22"/>
          <w:szCs w:val="22"/>
          <w:lang w:eastAsia="zh-TW"/>
        </w:rPr>
        <w:t>can</w:t>
      </w:r>
      <w:r w:rsidR="00307CD0">
        <w:rPr>
          <w:sz w:val="22"/>
          <w:szCs w:val="22"/>
          <w:lang w:eastAsia="zh-TW"/>
        </w:rPr>
        <w:t xml:space="preserve"> be configured</w:t>
      </w:r>
      <w:r>
        <w:rPr>
          <w:sz w:val="22"/>
          <w:szCs w:val="22"/>
          <w:lang w:eastAsia="zh-TW"/>
        </w:rPr>
        <w:t>/activated</w:t>
      </w:r>
      <w:r w:rsidR="00307CD0">
        <w:rPr>
          <w:sz w:val="22"/>
          <w:szCs w:val="22"/>
          <w:lang w:eastAsia="zh-TW"/>
        </w:rPr>
        <w:t xml:space="preserve"> at the same time could be further studied.</w:t>
      </w:r>
    </w:p>
    <w:p w14:paraId="17C5E4A2" w14:textId="725A28E3" w:rsidR="00E04B3C" w:rsidRDefault="00E04B3C" w:rsidP="00E04B3C">
      <w:pPr>
        <w:spacing w:afterLines="50" w:after="120" w:line="320" w:lineRule="exact"/>
        <w:rPr>
          <w:b/>
          <w:sz w:val="22"/>
          <w:szCs w:val="22"/>
          <w:lang w:eastAsia="zh-TW"/>
        </w:rPr>
      </w:pPr>
      <w:r w:rsidRPr="001D4798">
        <w:rPr>
          <w:b/>
          <w:sz w:val="22"/>
          <w:szCs w:val="22"/>
          <w:lang w:eastAsia="zh-TW"/>
        </w:rPr>
        <w:t xml:space="preserve">Proposal 1: </w:t>
      </w:r>
      <w:r w:rsidR="002426AB" w:rsidRPr="002426AB">
        <w:rPr>
          <w:b/>
          <w:sz w:val="22"/>
          <w:szCs w:val="22"/>
          <w:lang w:eastAsia="zh-TW"/>
        </w:rPr>
        <w:t xml:space="preserve">Multiple DRX configurations are supported </w:t>
      </w:r>
      <w:r w:rsidR="00D82FB5">
        <w:rPr>
          <w:b/>
          <w:sz w:val="22"/>
          <w:szCs w:val="22"/>
          <w:lang w:eastAsia="zh-TW"/>
        </w:rPr>
        <w:t xml:space="preserve">in XR </w:t>
      </w:r>
      <w:r w:rsidR="002426AB" w:rsidRPr="002426AB">
        <w:rPr>
          <w:b/>
          <w:sz w:val="22"/>
          <w:szCs w:val="22"/>
          <w:lang w:eastAsia="zh-TW"/>
        </w:rPr>
        <w:t xml:space="preserve">to reduce power consumption </w:t>
      </w:r>
      <w:r w:rsidR="002426AB">
        <w:rPr>
          <w:b/>
          <w:sz w:val="22"/>
          <w:szCs w:val="22"/>
          <w:lang w:eastAsia="zh-TW"/>
        </w:rPr>
        <w:t>and transmission la</w:t>
      </w:r>
      <w:r w:rsidR="00D82FB5">
        <w:rPr>
          <w:b/>
          <w:sz w:val="22"/>
          <w:szCs w:val="22"/>
          <w:lang w:eastAsia="zh-TW"/>
        </w:rPr>
        <w:t>tency</w:t>
      </w:r>
      <w:r w:rsidRPr="001D4798">
        <w:rPr>
          <w:b/>
          <w:sz w:val="22"/>
          <w:szCs w:val="22"/>
          <w:lang w:eastAsia="zh-TW"/>
        </w:rPr>
        <w:t>.</w:t>
      </w:r>
    </w:p>
    <w:p w14:paraId="6D523EAD" w14:textId="583E1FB7" w:rsidR="00896E71" w:rsidRDefault="008E56E9" w:rsidP="00FE7178">
      <w:pPr>
        <w:spacing w:afterLines="50" w:after="120" w:line="320" w:lineRule="exact"/>
        <w:rPr>
          <w:sz w:val="22"/>
          <w:szCs w:val="22"/>
          <w:lang w:eastAsia="zh-TW"/>
        </w:rPr>
      </w:pPr>
      <w:r>
        <w:rPr>
          <w:sz w:val="22"/>
          <w:szCs w:val="22"/>
          <w:lang w:eastAsia="zh-TW"/>
        </w:rPr>
        <w:t>In addition</w:t>
      </w:r>
      <w:r w:rsidR="00896E71">
        <w:rPr>
          <w:sz w:val="22"/>
          <w:szCs w:val="22"/>
          <w:lang w:eastAsia="zh-TW"/>
        </w:rPr>
        <w:t xml:space="preserve">, </w:t>
      </w:r>
      <w:r w:rsidR="00C14D53">
        <w:rPr>
          <w:sz w:val="22"/>
          <w:szCs w:val="22"/>
          <w:lang w:eastAsia="zh-TW"/>
        </w:rPr>
        <w:t>t</w:t>
      </w:r>
      <w:r w:rsidR="00C14D53" w:rsidRPr="00A6303F">
        <w:rPr>
          <w:rFonts w:hint="eastAsia"/>
          <w:sz w:val="22"/>
          <w:szCs w:val="22"/>
          <w:lang w:eastAsia="zh-TW"/>
        </w:rPr>
        <w:t xml:space="preserve">he XR characteristics of each </w:t>
      </w:r>
      <w:r w:rsidR="00C14D53">
        <w:rPr>
          <w:sz w:val="22"/>
          <w:szCs w:val="22"/>
          <w:lang w:eastAsia="zh-TW"/>
        </w:rPr>
        <w:t xml:space="preserve">data </w:t>
      </w:r>
      <w:r w:rsidR="00C14D53" w:rsidRPr="00A6303F">
        <w:rPr>
          <w:rFonts w:hint="eastAsia"/>
          <w:sz w:val="22"/>
          <w:szCs w:val="22"/>
          <w:lang w:eastAsia="zh-TW"/>
        </w:rPr>
        <w:t>flow may be changed during ongoing XR service.</w:t>
      </w:r>
      <w:r w:rsidR="00FD173D">
        <w:rPr>
          <w:sz w:val="22"/>
          <w:szCs w:val="22"/>
          <w:lang w:eastAsia="zh-TW"/>
        </w:rPr>
        <w:t xml:space="preserve"> To </w:t>
      </w:r>
      <w:r w:rsidR="00FD173D" w:rsidRPr="00FD173D">
        <w:rPr>
          <w:sz w:val="22"/>
          <w:szCs w:val="22"/>
          <w:lang w:eastAsia="zh-TW"/>
        </w:rPr>
        <w:t>adapt</w:t>
      </w:r>
      <w:r w:rsidR="00FD173D">
        <w:rPr>
          <w:sz w:val="22"/>
          <w:szCs w:val="22"/>
          <w:lang w:eastAsia="zh-TW"/>
        </w:rPr>
        <w:t xml:space="preserve"> </w:t>
      </w:r>
      <w:r w:rsidR="009A2FC9">
        <w:rPr>
          <w:sz w:val="22"/>
          <w:szCs w:val="22"/>
          <w:lang w:eastAsia="zh-TW"/>
        </w:rPr>
        <w:t>with</w:t>
      </w:r>
      <w:r w:rsidR="00FD173D" w:rsidRPr="00A6303F">
        <w:rPr>
          <w:rFonts w:hint="eastAsia"/>
          <w:sz w:val="22"/>
          <w:szCs w:val="22"/>
          <w:lang w:eastAsia="zh-TW"/>
        </w:rPr>
        <w:t xml:space="preserve"> variable XR traffic</w:t>
      </w:r>
      <w:r w:rsidR="00365C5E">
        <w:rPr>
          <w:sz w:val="22"/>
          <w:szCs w:val="22"/>
          <w:lang w:eastAsia="zh-TW"/>
        </w:rPr>
        <w:t xml:space="preserve"> and to avoid too frequent RRC reconfigurations</w:t>
      </w:r>
      <w:r w:rsidR="00FD173D">
        <w:rPr>
          <w:sz w:val="22"/>
          <w:szCs w:val="22"/>
          <w:lang w:eastAsia="zh-TW"/>
        </w:rPr>
        <w:t xml:space="preserve">, </w:t>
      </w:r>
      <w:r w:rsidR="000A4D8A">
        <w:rPr>
          <w:sz w:val="22"/>
          <w:szCs w:val="22"/>
          <w:lang w:eastAsia="zh-TW"/>
        </w:rPr>
        <w:t xml:space="preserve">it would be beneficial </w:t>
      </w:r>
      <w:r w:rsidR="00D82FB5">
        <w:rPr>
          <w:sz w:val="22"/>
          <w:szCs w:val="22"/>
          <w:lang w:eastAsia="zh-TW"/>
        </w:rPr>
        <w:t>for</w:t>
      </w:r>
      <w:r w:rsidR="000A4D8A">
        <w:rPr>
          <w:sz w:val="22"/>
          <w:szCs w:val="22"/>
          <w:lang w:eastAsia="zh-TW"/>
        </w:rPr>
        <w:t xml:space="preserve"> </w:t>
      </w:r>
      <w:r w:rsidR="00FD173D">
        <w:rPr>
          <w:sz w:val="22"/>
          <w:szCs w:val="22"/>
          <w:lang w:eastAsia="zh-TW"/>
        </w:rPr>
        <w:t>the</w:t>
      </w:r>
      <w:r w:rsidR="000A4D8A">
        <w:rPr>
          <w:sz w:val="22"/>
          <w:szCs w:val="22"/>
          <w:lang w:eastAsia="zh-TW"/>
        </w:rPr>
        <w:t xml:space="preserve"> </w:t>
      </w:r>
      <w:r w:rsidR="000A4D8A">
        <w:rPr>
          <w:sz w:val="22"/>
          <w:szCs w:val="22"/>
          <w:lang w:eastAsia="zh-TW"/>
        </w:rPr>
        <w:lastRenderedPageBreak/>
        <w:t xml:space="preserve">network </w:t>
      </w:r>
      <w:r w:rsidR="00D82FB5">
        <w:rPr>
          <w:sz w:val="22"/>
          <w:szCs w:val="22"/>
          <w:lang w:eastAsia="zh-TW"/>
        </w:rPr>
        <w:t xml:space="preserve">to </w:t>
      </w:r>
      <w:r w:rsidR="000A4D8A">
        <w:rPr>
          <w:sz w:val="22"/>
          <w:szCs w:val="22"/>
          <w:lang w:eastAsia="zh-TW"/>
        </w:rPr>
        <w:t xml:space="preserve">send a L1 or L2 </w:t>
      </w:r>
      <w:r w:rsidR="00D82FB5">
        <w:rPr>
          <w:rFonts w:hint="eastAsia"/>
          <w:sz w:val="22"/>
          <w:szCs w:val="22"/>
          <w:lang w:eastAsia="zh-TW"/>
        </w:rPr>
        <w:t>signalling t</w:t>
      </w:r>
      <w:r w:rsidR="00D82FB5">
        <w:rPr>
          <w:sz w:val="22"/>
          <w:szCs w:val="22"/>
          <w:lang w:eastAsia="zh-TW"/>
        </w:rPr>
        <w:t xml:space="preserve">o </w:t>
      </w:r>
      <w:r w:rsidR="000A4D8A" w:rsidRPr="00A6303F">
        <w:rPr>
          <w:rFonts w:hint="eastAsia"/>
          <w:sz w:val="22"/>
          <w:szCs w:val="22"/>
          <w:lang w:eastAsia="zh-TW"/>
        </w:rPr>
        <w:t>change the acti</w:t>
      </w:r>
      <w:r w:rsidR="00D82FB5">
        <w:rPr>
          <w:rFonts w:hint="eastAsia"/>
          <w:sz w:val="22"/>
          <w:szCs w:val="22"/>
          <w:lang w:eastAsia="zh-TW"/>
        </w:rPr>
        <w:t>v</w:t>
      </w:r>
      <w:r w:rsidR="00122CA4">
        <w:rPr>
          <w:sz w:val="22"/>
          <w:szCs w:val="22"/>
          <w:lang w:eastAsia="zh-TW"/>
        </w:rPr>
        <w:t>ated</w:t>
      </w:r>
      <w:r w:rsidR="00D82FB5">
        <w:rPr>
          <w:rFonts w:hint="eastAsia"/>
          <w:sz w:val="22"/>
          <w:szCs w:val="22"/>
          <w:lang w:eastAsia="zh-TW"/>
        </w:rPr>
        <w:t xml:space="preserve"> DRX configuration(s)</w:t>
      </w:r>
      <w:r w:rsidR="000A4D8A" w:rsidRPr="00A6303F">
        <w:rPr>
          <w:rFonts w:hint="eastAsia"/>
          <w:sz w:val="22"/>
          <w:szCs w:val="22"/>
          <w:lang w:eastAsia="zh-TW"/>
        </w:rPr>
        <w:t>. For example, for an upcoming type of data flow</w:t>
      </w:r>
      <w:r w:rsidR="00D82FB5">
        <w:rPr>
          <w:sz w:val="22"/>
          <w:szCs w:val="22"/>
          <w:lang w:eastAsia="zh-TW"/>
        </w:rPr>
        <w:t xml:space="preserve"> for a UE</w:t>
      </w:r>
      <w:r w:rsidR="000A4D8A" w:rsidRPr="00A6303F">
        <w:rPr>
          <w:rFonts w:hint="eastAsia"/>
          <w:sz w:val="22"/>
          <w:szCs w:val="22"/>
          <w:lang w:eastAsia="zh-TW"/>
        </w:rPr>
        <w:t xml:space="preserve">, the NW </w:t>
      </w:r>
      <w:r w:rsidR="000A4D8A">
        <w:rPr>
          <w:sz w:val="22"/>
          <w:szCs w:val="22"/>
          <w:lang w:eastAsia="zh-TW"/>
        </w:rPr>
        <w:t>could</w:t>
      </w:r>
      <w:r w:rsidR="000A4D8A" w:rsidRPr="00A6303F">
        <w:rPr>
          <w:rFonts w:hint="eastAsia"/>
          <w:sz w:val="22"/>
          <w:szCs w:val="22"/>
          <w:lang w:eastAsia="zh-TW"/>
        </w:rPr>
        <w:t xml:space="preserve"> notify the UE with activating the corresponding DRX configuration.</w:t>
      </w:r>
      <w:r w:rsidR="00ED1502">
        <w:rPr>
          <w:sz w:val="22"/>
          <w:szCs w:val="22"/>
          <w:lang w:eastAsia="zh-TW"/>
        </w:rPr>
        <w:t xml:space="preserve"> The </w:t>
      </w:r>
      <w:r w:rsidR="007933F3">
        <w:rPr>
          <w:sz w:val="22"/>
          <w:szCs w:val="22"/>
          <w:lang w:eastAsia="zh-TW"/>
        </w:rPr>
        <w:t xml:space="preserve">L1 or L2 </w:t>
      </w:r>
      <w:r w:rsidR="00ED1502" w:rsidRPr="00A6303F">
        <w:rPr>
          <w:rFonts w:hint="eastAsia"/>
          <w:sz w:val="22"/>
          <w:szCs w:val="22"/>
          <w:lang w:eastAsia="zh-TW"/>
        </w:rPr>
        <w:t>signalling</w:t>
      </w:r>
      <w:r w:rsidR="00ED1502" w:rsidRPr="00ED1502">
        <w:rPr>
          <w:sz w:val="22"/>
          <w:szCs w:val="22"/>
          <w:lang w:eastAsia="zh-TW"/>
        </w:rPr>
        <w:t xml:space="preserve"> </w:t>
      </w:r>
      <w:r w:rsidR="007933F3">
        <w:rPr>
          <w:sz w:val="22"/>
          <w:szCs w:val="22"/>
          <w:lang w:eastAsia="zh-TW"/>
        </w:rPr>
        <w:t xml:space="preserve">could </w:t>
      </w:r>
      <w:r w:rsidR="00ED1502">
        <w:rPr>
          <w:sz w:val="22"/>
          <w:szCs w:val="22"/>
          <w:lang w:eastAsia="zh-TW"/>
        </w:rPr>
        <w:t>activate, deactivate or switch DRX configuration(s)</w:t>
      </w:r>
      <w:r w:rsidR="007933F3">
        <w:rPr>
          <w:sz w:val="22"/>
          <w:szCs w:val="22"/>
          <w:lang w:eastAsia="zh-TW"/>
        </w:rPr>
        <w:t>.</w:t>
      </w:r>
      <w:r w:rsidR="00ED1502">
        <w:rPr>
          <w:sz w:val="22"/>
          <w:szCs w:val="22"/>
          <w:lang w:eastAsia="zh-TW"/>
        </w:rPr>
        <w:t xml:space="preserve"> </w:t>
      </w:r>
      <w:r w:rsidR="007933F3">
        <w:rPr>
          <w:sz w:val="22"/>
          <w:szCs w:val="22"/>
          <w:lang w:eastAsia="zh-TW"/>
        </w:rPr>
        <w:t xml:space="preserve">This </w:t>
      </w:r>
      <w:r w:rsidR="00D82FB5">
        <w:rPr>
          <w:sz w:val="22"/>
          <w:szCs w:val="22"/>
          <w:lang w:eastAsia="zh-TW"/>
        </w:rPr>
        <w:t>would allow</w:t>
      </w:r>
      <w:r w:rsidR="00ED1502" w:rsidRPr="00D76DA3">
        <w:rPr>
          <w:sz w:val="22"/>
          <w:szCs w:val="22"/>
          <w:lang w:eastAsia="zh-TW"/>
        </w:rPr>
        <w:t xml:space="preserve"> dynamic adaptation of </w:t>
      </w:r>
      <w:r w:rsidR="00ED1502">
        <w:rPr>
          <w:sz w:val="22"/>
          <w:szCs w:val="22"/>
          <w:lang w:eastAsia="zh-TW"/>
        </w:rPr>
        <w:t xml:space="preserve">the multiple </w:t>
      </w:r>
      <w:r w:rsidR="00ED1502" w:rsidRPr="00D76DA3">
        <w:rPr>
          <w:sz w:val="22"/>
          <w:szCs w:val="22"/>
          <w:lang w:eastAsia="zh-TW"/>
        </w:rPr>
        <w:t>DRX configurations</w:t>
      </w:r>
      <w:r w:rsidR="00ED1502">
        <w:rPr>
          <w:sz w:val="22"/>
          <w:szCs w:val="22"/>
          <w:lang w:eastAsia="zh-TW"/>
        </w:rPr>
        <w:t xml:space="preserve"> i</w:t>
      </w:r>
      <w:r w:rsidR="00ED1502" w:rsidRPr="00A6303F">
        <w:rPr>
          <w:sz w:val="22"/>
          <w:szCs w:val="22"/>
          <w:lang w:eastAsia="zh-TW"/>
        </w:rPr>
        <w:t>n response to change of XR traffic characteristic</w:t>
      </w:r>
      <w:r w:rsidR="00ED1502">
        <w:rPr>
          <w:sz w:val="22"/>
          <w:szCs w:val="22"/>
          <w:lang w:eastAsia="zh-TW"/>
        </w:rPr>
        <w:t>.</w:t>
      </w:r>
    </w:p>
    <w:p w14:paraId="391404C5" w14:textId="6C09C2AB" w:rsidR="001E2294" w:rsidRDefault="00CF1320" w:rsidP="009A2FC9">
      <w:pPr>
        <w:spacing w:line="320" w:lineRule="exact"/>
        <w:rPr>
          <w:b/>
          <w:sz w:val="22"/>
          <w:szCs w:val="24"/>
          <w:lang w:eastAsia="zh-TW"/>
        </w:rPr>
      </w:pPr>
      <w:r w:rsidRPr="001D4798">
        <w:rPr>
          <w:b/>
          <w:sz w:val="22"/>
          <w:szCs w:val="22"/>
          <w:lang w:eastAsia="zh-TW"/>
        </w:rPr>
        <w:t xml:space="preserve">Proposal </w:t>
      </w:r>
      <w:r w:rsidR="00C02CB5">
        <w:rPr>
          <w:b/>
          <w:sz w:val="22"/>
          <w:szCs w:val="22"/>
          <w:lang w:eastAsia="zh-TW"/>
        </w:rPr>
        <w:t>2</w:t>
      </w:r>
      <w:r w:rsidRPr="001D4798">
        <w:rPr>
          <w:b/>
          <w:sz w:val="22"/>
          <w:szCs w:val="22"/>
          <w:lang w:eastAsia="zh-TW"/>
        </w:rPr>
        <w:t xml:space="preserve">: </w:t>
      </w:r>
      <w:r w:rsidR="009A2FC9">
        <w:rPr>
          <w:b/>
          <w:sz w:val="22"/>
          <w:szCs w:val="22"/>
          <w:lang w:eastAsia="zh-TW"/>
        </w:rPr>
        <w:t xml:space="preserve">To adapt the DRX mechanism with </w:t>
      </w:r>
      <w:r w:rsidR="009A2FC9" w:rsidRPr="009A2FC9">
        <w:rPr>
          <w:b/>
          <w:sz w:val="22"/>
          <w:szCs w:val="22"/>
          <w:lang w:eastAsia="zh-TW"/>
        </w:rPr>
        <w:t>variable XR traffic</w:t>
      </w:r>
      <w:r w:rsidR="009A2FC9">
        <w:rPr>
          <w:b/>
          <w:sz w:val="22"/>
          <w:szCs w:val="22"/>
          <w:lang w:eastAsia="zh-TW"/>
        </w:rPr>
        <w:t>, the network could send a L1/L2 signalling to change the activated DRX configuration(s)</w:t>
      </w:r>
      <w:r w:rsidRPr="001D4798">
        <w:rPr>
          <w:b/>
          <w:sz w:val="22"/>
          <w:szCs w:val="22"/>
          <w:lang w:eastAsia="zh-TW"/>
        </w:rPr>
        <w:t>.</w:t>
      </w:r>
    </w:p>
    <w:p w14:paraId="66EB3537" w14:textId="5BA8A365" w:rsidR="00AA4A3B" w:rsidRPr="001D4798" w:rsidRDefault="00AA4A3B" w:rsidP="009665BC">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1D4798">
        <w:rPr>
          <w:rFonts w:ascii="Times New Roman" w:hAnsi="Times New Roman"/>
          <w:sz w:val="32"/>
          <w:szCs w:val="32"/>
          <w:lang w:eastAsia="zh-TW"/>
        </w:rPr>
        <w:t>Conclusion</w:t>
      </w:r>
    </w:p>
    <w:p w14:paraId="7C5EFE84" w14:textId="45BE717E" w:rsidR="00FF4D6B" w:rsidRPr="00E868ED" w:rsidRDefault="00FF4D6B" w:rsidP="00FF4D6B">
      <w:pPr>
        <w:spacing w:line="320" w:lineRule="exact"/>
        <w:rPr>
          <w:sz w:val="22"/>
          <w:lang w:eastAsia="zh-TW"/>
        </w:rPr>
      </w:pPr>
      <w:r>
        <w:rPr>
          <w:sz w:val="22"/>
          <w:lang w:eastAsia="zh-TW"/>
        </w:rPr>
        <w:t>In this contribution, we discuss the</w:t>
      </w:r>
      <w:r w:rsidR="00523EB3">
        <w:rPr>
          <w:sz w:val="22"/>
          <w:lang w:eastAsia="zh-TW"/>
        </w:rPr>
        <w:t xml:space="preserve"> DRX enhancements for XR </w:t>
      </w:r>
      <w:r w:rsidR="00523EB3" w:rsidRPr="00523EB3">
        <w:rPr>
          <w:sz w:val="22"/>
          <w:lang w:eastAsia="zh-TW"/>
        </w:rPr>
        <w:t>multi-modality</w:t>
      </w:r>
      <w:r>
        <w:rPr>
          <w:sz w:val="22"/>
          <w:lang w:eastAsia="zh-TW"/>
        </w:rPr>
        <w:t xml:space="preserve">, and </w:t>
      </w:r>
      <w:r w:rsidRPr="00E868ED">
        <w:rPr>
          <w:sz w:val="22"/>
          <w:lang w:eastAsia="zh-TW"/>
        </w:rPr>
        <w:t>have the following proposal</w:t>
      </w:r>
      <w:r w:rsidR="00523EB3">
        <w:rPr>
          <w:sz w:val="22"/>
          <w:lang w:eastAsia="zh-TW"/>
        </w:rPr>
        <w:t>s</w:t>
      </w:r>
      <w:r w:rsidRPr="00E868ED">
        <w:rPr>
          <w:sz w:val="22"/>
          <w:lang w:eastAsia="zh-TW"/>
        </w:rPr>
        <w:t>:</w:t>
      </w:r>
    </w:p>
    <w:p w14:paraId="47D0BBAD" w14:textId="1AE6098D" w:rsidR="008A5397" w:rsidRDefault="00314042" w:rsidP="009665BC">
      <w:pPr>
        <w:spacing w:line="320" w:lineRule="exact"/>
        <w:rPr>
          <w:b/>
          <w:sz w:val="22"/>
          <w:szCs w:val="22"/>
          <w:lang w:eastAsia="zh-TW"/>
        </w:rPr>
      </w:pPr>
      <w:r w:rsidRPr="001D4798">
        <w:rPr>
          <w:b/>
          <w:sz w:val="22"/>
          <w:szCs w:val="22"/>
          <w:lang w:eastAsia="zh-TW"/>
        </w:rPr>
        <w:t xml:space="preserve">Proposal 1: </w:t>
      </w:r>
      <w:r w:rsidR="007933F3" w:rsidRPr="002426AB">
        <w:rPr>
          <w:b/>
          <w:sz w:val="22"/>
          <w:szCs w:val="22"/>
          <w:lang w:eastAsia="zh-TW"/>
        </w:rPr>
        <w:t xml:space="preserve">Multiple DRX configurations are supported </w:t>
      </w:r>
      <w:r w:rsidR="007933F3">
        <w:rPr>
          <w:b/>
          <w:sz w:val="22"/>
          <w:szCs w:val="22"/>
          <w:lang w:eastAsia="zh-TW"/>
        </w:rPr>
        <w:t xml:space="preserve">in XR </w:t>
      </w:r>
      <w:r w:rsidR="007933F3" w:rsidRPr="002426AB">
        <w:rPr>
          <w:b/>
          <w:sz w:val="22"/>
          <w:szCs w:val="22"/>
          <w:lang w:eastAsia="zh-TW"/>
        </w:rPr>
        <w:t xml:space="preserve">to reduce power consumption </w:t>
      </w:r>
      <w:r w:rsidR="007933F3">
        <w:rPr>
          <w:b/>
          <w:sz w:val="22"/>
          <w:szCs w:val="22"/>
          <w:lang w:eastAsia="zh-TW"/>
        </w:rPr>
        <w:t>and transmission latency</w:t>
      </w:r>
      <w:r w:rsidR="007933F3" w:rsidRPr="001D4798">
        <w:rPr>
          <w:b/>
          <w:sz w:val="22"/>
          <w:szCs w:val="22"/>
          <w:lang w:eastAsia="zh-TW"/>
        </w:rPr>
        <w:t>.</w:t>
      </w:r>
    </w:p>
    <w:p w14:paraId="35B4550C" w14:textId="622F6FBE" w:rsidR="00314042" w:rsidRPr="00AF5E26" w:rsidRDefault="00314042" w:rsidP="009665BC">
      <w:pPr>
        <w:spacing w:line="320" w:lineRule="exact"/>
        <w:rPr>
          <w:b/>
          <w:sz w:val="22"/>
          <w:szCs w:val="22"/>
          <w:lang w:eastAsia="zh-TW"/>
        </w:rPr>
      </w:pPr>
      <w:r w:rsidRPr="001D4798">
        <w:rPr>
          <w:b/>
          <w:sz w:val="22"/>
          <w:szCs w:val="22"/>
          <w:lang w:eastAsia="zh-TW"/>
        </w:rPr>
        <w:t xml:space="preserve">Proposal </w:t>
      </w:r>
      <w:r>
        <w:rPr>
          <w:b/>
          <w:sz w:val="22"/>
          <w:szCs w:val="22"/>
          <w:lang w:eastAsia="zh-TW"/>
        </w:rPr>
        <w:t>2</w:t>
      </w:r>
      <w:r w:rsidRPr="001D4798">
        <w:rPr>
          <w:b/>
          <w:sz w:val="22"/>
          <w:szCs w:val="22"/>
          <w:lang w:eastAsia="zh-TW"/>
        </w:rPr>
        <w:t xml:space="preserve">: </w:t>
      </w:r>
      <w:r>
        <w:rPr>
          <w:b/>
          <w:sz w:val="22"/>
          <w:szCs w:val="22"/>
          <w:lang w:eastAsia="zh-TW"/>
        </w:rPr>
        <w:t xml:space="preserve">To adapt the DRX mechanism with </w:t>
      </w:r>
      <w:r w:rsidRPr="009A2FC9">
        <w:rPr>
          <w:b/>
          <w:sz w:val="22"/>
          <w:szCs w:val="22"/>
          <w:lang w:eastAsia="zh-TW"/>
        </w:rPr>
        <w:t>variable XR traffic</w:t>
      </w:r>
      <w:r>
        <w:rPr>
          <w:b/>
          <w:sz w:val="22"/>
          <w:szCs w:val="22"/>
          <w:lang w:eastAsia="zh-TW"/>
        </w:rPr>
        <w:t>, the network could send a L1/L2 signalling to change the activated DRX configuration(s)</w:t>
      </w:r>
      <w:r w:rsidRPr="001D4798">
        <w:rPr>
          <w:b/>
          <w:sz w:val="22"/>
          <w:szCs w:val="22"/>
          <w:lang w:eastAsia="zh-TW"/>
        </w:rPr>
        <w:t>.</w:t>
      </w:r>
    </w:p>
    <w:p w14:paraId="0C11660E" w14:textId="77777777" w:rsidR="00AA4A3B" w:rsidRPr="001D4798" w:rsidRDefault="00AA4A3B" w:rsidP="009665BC">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1D4798">
        <w:rPr>
          <w:rFonts w:ascii="Times New Roman" w:hAnsi="Times New Roman" w:hint="eastAsia"/>
          <w:sz w:val="32"/>
          <w:szCs w:val="32"/>
          <w:lang w:eastAsia="zh-TW"/>
        </w:rPr>
        <w:t xml:space="preserve">Reference </w:t>
      </w:r>
    </w:p>
    <w:p w14:paraId="363F76A9" w14:textId="3FCFB232" w:rsidR="00B550EE" w:rsidRPr="001D4798" w:rsidRDefault="00FF46E0" w:rsidP="00FF46E0">
      <w:pPr>
        <w:widowControl w:val="0"/>
        <w:numPr>
          <w:ilvl w:val="0"/>
          <w:numId w:val="30"/>
        </w:numPr>
        <w:overflowPunct w:val="0"/>
        <w:autoSpaceDE w:val="0"/>
        <w:autoSpaceDN w:val="0"/>
        <w:adjustRightInd w:val="0"/>
        <w:spacing w:after="0" w:line="360" w:lineRule="atLeast"/>
        <w:jc w:val="both"/>
        <w:textAlignment w:val="baseline"/>
        <w:rPr>
          <w:sz w:val="22"/>
          <w:szCs w:val="22"/>
          <w:lang w:val="en-US" w:eastAsia="zh-TW"/>
        </w:rPr>
      </w:pPr>
      <w:r w:rsidRPr="00FF46E0">
        <w:rPr>
          <w:sz w:val="22"/>
          <w:szCs w:val="22"/>
          <w:lang w:val="en-US" w:eastAsia="zh-TW"/>
        </w:rPr>
        <w:t>RP-240791, “Revised WID on XR (eXtended Reality) for NR Phase 3.”</w:t>
      </w:r>
    </w:p>
    <w:p w14:paraId="7D955770" w14:textId="0C4CD345" w:rsidR="0061780C" w:rsidRPr="001D4798" w:rsidRDefault="0061780C" w:rsidP="009665BC">
      <w:pPr>
        <w:widowControl w:val="0"/>
        <w:numPr>
          <w:ilvl w:val="0"/>
          <w:numId w:val="30"/>
        </w:numPr>
        <w:overflowPunct w:val="0"/>
        <w:autoSpaceDE w:val="0"/>
        <w:autoSpaceDN w:val="0"/>
        <w:adjustRightInd w:val="0"/>
        <w:spacing w:after="0" w:line="360" w:lineRule="atLeast"/>
        <w:jc w:val="both"/>
        <w:textAlignment w:val="baseline"/>
        <w:rPr>
          <w:sz w:val="22"/>
          <w:szCs w:val="22"/>
          <w:lang w:val="en-US" w:eastAsia="zh-TW"/>
        </w:rPr>
      </w:pPr>
      <w:r w:rsidRPr="001D4798">
        <w:rPr>
          <w:sz w:val="22"/>
          <w:szCs w:val="22"/>
          <w:lang w:val="en-US" w:eastAsia="zh-TW"/>
        </w:rPr>
        <w:t>3GPP TS 38.321 V18.1.0</w:t>
      </w:r>
    </w:p>
    <w:p w14:paraId="31DEBA8B" w14:textId="77777777" w:rsidR="001E46A6" w:rsidRPr="001E46A6" w:rsidRDefault="001E46A6"/>
    <w:sectPr w:rsidR="001E46A6" w:rsidRPr="001E46A6"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59736" w14:textId="77777777" w:rsidR="00527A31" w:rsidRDefault="00527A31">
      <w:pPr>
        <w:spacing w:after="0"/>
      </w:pPr>
      <w:r>
        <w:separator/>
      </w:r>
    </w:p>
  </w:endnote>
  <w:endnote w:type="continuationSeparator" w:id="0">
    <w:p w14:paraId="6A1381B9" w14:textId="77777777" w:rsidR="00527A31" w:rsidRDefault="00527A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7D106" w14:textId="77777777" w:rsidR="00527A31" w:rsidRDefault="00527A31">
      <w:pPr>
        <w:spacing w:after="0"/>
      </w:pPr>
      <w:r>
        <w:separator/>
      </w:r>
    </w:p>
  </w:footnote>
  <w:footnote w:type="continuationSeparator" w:id="0">
    <w:p w14:paraId="5107A7D5" w14:textId="77777777" w:rsidR="00527A31" w:rsidRDefault="00527A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D3DB1" w14:textId="77777777" w:rsidR="00CB4EF6"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2F20A1"/>
    <w:multiLevelType w:val="hybridMultilevel"/>
    <w:tmpl w:val="ABE4DAC4"/>
    <w:lvl w:ilvl="0" w:tplc="CE22A1CC">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EA54E1B"/>
    <w:multiLevelType w:val="hybridMultilevel"/>
    <w:tmpl w:val="477E09BA"/>
    <w:lvl w:ilvl="0" w:tplc="830AAD5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B7AD5"/>
    <w:multiLevelType w:val="hybridMultilevel"/>
    <w:tmpl w:val="B98E1258"/>
    <w:lvl w:ilvl="0" w:tplc="6CCEA3D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FF7E2E"/>
    <w:multiLevelType w:val="hybridMultilevel"/>
    <w:tmpl w:val="BEDC9E16"/>
    <w:lvl w:ilvl="0" w:tplc="0AD029C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21"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102521C"/>
    <w:multiLevelType w:val="hybridMultilevel"/>
    <w:tmpl w:val="0C4C1D32"/>
    <w:lvl w:ilvl="0" w:tplc="A7C002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9"/>
  </w:num>
  <w:num w:numId="3">
    <w:abstractNumId w:val="0"/>
  </w:num>
  <w:num w:numId="4">
    <w:abstractNumId w:val="28"/>
  </w:num>
  <w:num w:numId="5">
    <w:abstractNumId w:val="22"/>
  </w:num>
  <w:num w:numId="6">
    <w:abstractNumId w:val="1"/>
  </w:num>
  <w:num w:numId="7">
    <w:abstractNumId w:val="26"/>
  </w:num>
  <w:num w:numId="8">
    <w:abstractNumId w:val="20"/>
  </w:num>
  <w:num w:numId="9">
    <w:abstractNumId w:val="12"/>
  </w:num>
  <w:num w:numId="10">
    <w:abstractNumId w:val="27"/>
  </w:num>
  <w:num w:numId="11">
    <w:abstractNumId w:val="3"/>
  </w:num>
  <w:num w:numId="12">
    <w:abstractNumId w:val="15"/>
  </w:num>
  <w:num w:numId="13">
    <w:abstractNumId w:val="2"/>
  </w:num>
  <w:num w:numId="14">
    <w:abstractNumId w:val="14"/>
  </w:num>
  <w:num w:numId="15">
    <w:abstractNumId w:val="21"/>
  </w:num>
  <w:num w:numId="16">
    <w:abstractNumId w:val="19"/>
  </w:num>
  <w:num w:numId="17">
    <w:abstractNumId w:val="16"/>
  </w:num>
  <w:num w:numId="18">
    <w:abstractNumId w:val="8"/>
  </w:num>
  <w:num w:numId="19">
    <w:abstractNumId w:val="24"/>
  </w:num>
  <w:num w:numId="20">
    <w:abstractNumId w:val="5"/>
  </w:num>
  <w:num w:numId="21">
    <w:abstractNumId w:val="29"/>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7"/>
  </w:num>
  <w:num w:numId="27">
    <w:abstractNumId w:val="10"/>
  </w:num>
  <w:num w:numId="28">
    <w:abstractNumId w:val="4"/>
  </w:num>
  <w:num w:numId="29">
    <w:abstractNumId w:val="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E44"/>
    <w:rsid w:val="00002523"/>
    <w:rsid w:val="00012BBF"/>
    <w:rsid w:val="000208F1"/>
    <w:rsid w:val="000221FD"/>
    <w:rsid w:val="00022514"/>
    <w:rsid w:val="00023109"/>
    <w:rsid w:val="00025642"/>
    <w:rsid w:val="00030C46"/>
    <w:rsid w:val="000323BA"/>
    <w:rsid w:val="00034789"/>
    <w:rsid w:val="00040D11"/>
    <w:rsid w:val="000452EA"/>
    <w:rsid w:val="00057134"/>
    <w:rsid w:val="000611C7"/>
    <w:rsid w:val="00065EA1"/>
    <w:rsid w:val="00083B83"/>
    <w:rsid w:val="000845C2"/>
    <w:rsid w:val="000875FF"/>
    <w:rsid w:val="0009124E"/>
    <w:rsid w:val="000A0489"/>
    <w:rsid w:val="000A4D8A"/>
    <w:rsid w:val="000A53B5"/>
    <w:rsid w:val="000B3A7F"/>
    <w:rsid w:val="000C0548"/>
    <w:rsid w:val="000C4CDA"/>
    <w:rsid w:val="000E2763"/>
    <w:rsid w:val="000F08C2"/>
    <w:rsid w:val="00104577"/>
    <w:rsid w:val="00104FA2"/>
    <w:rsid w:val="00106D6E"/>
    <w:rsid w:val="001103E4"/>
    <w:rsid w:val="00110D4E"/>
    <w:rsid w:val="001147D2"/>
    <w:rsid w:val="001173C8"/>
    <w:rsid w:val="00122A49"/>
    <w:rsid w:val="00122CA4"/>
    <w:rsid w:val="00130CF9"/>
    <w:rsid w:val="00131945"/>
    <w:rsid w:val="001505BA"/>
    <w:rsid w:val="00150E37"/>
    <w:rsid w:val="001646CD"/>
    <w:rsid w:val="00167F3E"/>
    <w:rsid w:val="001720B5"/>
    <w:rsid w:val="0017586A"/>
    <w:rsid w:val="001775C6"/>
    <w:rsid w:val="001846A6"/>
    <w:rsid w:val="00185F9A"/>
    <w:rsid w:val="00186D76"/>
    <w:rsid w:val="00194C73"/>
    <w:rsid w:val="001968B9"/>
    <w:rsid w:val="001A1473"/>
    <w:rsid w:val="001A425D"/>
    <w:rsid w:val="001A5373"/>
    <w:rsid w:val="001A5D8E"/>
    <w:rsid w:val="001B0CFB"/>
    <w:rsid w:val="001C5BDE"/>
    <w:rsid w:val="001C6B8B"/>
    <w:rsid w:val="001C79D5"/>
    <w:rsid w:val="001D4798"/>
    <w:rsid w:val="001E2294"/>
    <w:rsid w:val="001E46A6"/>
    <w:rsid w:val="001F0C79"/>
    <w:rsid w:val="001F3FCB"/>
    <w:rsid w:val="001F6600"/>
    <w:rsid w:val="00203775"/>
    <w:rsid w:val="0020487C"/>
    <w:rsid w:val="00205EC8"/>
    <w:rsid w:val="00210ED3"/>
    <w:rsid w:val="00211FF3"/>
    <w:rsid w:val="002157DA"/>
    <w:rsid w:val="00226B9A"/>
    <w:rsid w:val="00226D19"/>
    <w:rsid w:val="002426AB"/>
    <w:rsid w:val="002444CF"/>
    <w:rsid w:val="0024719C"/>
    <w:rsid w:val="0026241C"/>
    <w:rsid w:val="002638E6"/>
    <w:rsid w:val="00265658"/>
    <w:rsid w:val="002770CD"/>
    <w:rsid w:val="002771D7"/>
    <w:rsid w:val="00283202"/>
    <w:rsid w:val="00286061"/>
    <w:rsid w:val="00286DB3"/>
    <w:rsid w:val="002A30BA"/>
    <w:rsid w:val="002A4026"/>
    <w:rsid w:val="002A6CEA"/>
    <w:rsid w:val="002B27ED"/>
    <w:rsid w:val="002C03AB"/>
    <w:rsid w:val="002C7E81"/>
    <w:rsid w:val="002D470C"/>
    <w:rsid w:val="002D7B8F"/>
    <w:rsid w:val="002E08C5"/>
    <w:rsid w:val="002E5D3D"/>
    <w:rsid w:val="002E78FB"/>
    <w:rsid w:val="002F00A3"/>
    <w:rsid w:val="002F1CD8"/>
    <w:rsid w:val="002F6888"/>
    <w:rsid w:val="00300827"/>
    <w:rsid w:val="00301F09"/>
    <w:rsid w:val="00302FCB"/>
    <w:rsid w:val="00305AC0"/>
    <w:rsid w:val="003068B9"/>
    <w:rsid w:val="00307CD0"/>
    <w:rsid w:val="003107A8"/>
    <w:rsid w:val="00310D1B"/>
    <w:rsid w:val="00314042"/>
    <w:rsid w:val="0032197A"/>
    <w:rsid w:val="003243ED"/>
    <w:rsid w:val="00326807"/>
    <w:rsid w:val="00326ABB"/>
    <w:rsid w:val="00331C5C"/>
    <w:rsid w:val="00341169"/>
    <w:rsid w:val="003457B2"/>
    <w:rsid w:val="003518C6"/>
    <w:rsid w:val="0035217F"/>
    <w:rsid w:val="003522EE"/>
    <w:rsid w:val="003567C9"/>
    <w:rsid w:val="00357061"/>
    <w:rsid w:val="00357940"/>
    <w:rsid w:val="00364888"/>
    <w:rsid w:val="00365C5E"/>
    <w:rsid w:val="003713EE"/>
    <w:rsid w:val="00371460"/>
    <w:rsid w:val="00372844"/>
    <w:rsid w:val="0037306C"/>
    <w:rsid w:val="00374680"/>
    <w:rsid w:val="00377974"/>
    <w:rsid w:val="003843F5"/>
    <w:rsid w:val="00384F9A"/>
    <w:rsid w:val="0038669B"/>
    <w:rsid w:val="00387C7E"/>
    <w:rsid w:val="003910EB"/>
    <w:rsid w:val="003917EE"/>
    <w:rsid w:val="00394CC7"/>
    <w:rsid w:val="003A4151"/>
    <w:rsid w:val="003B179A"/>
    <w:rsid w:val="003B404A"/>
    <w:rsid w:val="003C7B1D"/>
    <w:rsid w:val="003D19D5"/>
    <w:rsid w:val="003E0846"/>
    <w:rsid w:val="003E0B96"/>
    <w:rsid w:val="003E2F20"/>
    <w:rsid w:val="003E5361"/>
    <w:rsid w:val="003E7AB5"/>
    <w:rsid w:val="003F1131"/>
    <w:rsid w:val="003F79D5"/>
    <w:rsid w:val="00401705"/>
    <w:rsid w:val="00401931"/>
    <w:rsid w:val="00402BD1"/>
    <w:rsid w:val="00406A47"/>
    <w:rsid w:val="004119B9"/>
    <w:rsid w:val="004129C4"/>
    <w:rsid w:val="004132F2"/>
    <w:rsid w:val="00416077"/>
    <w:rsid w:val="00423F36"/>
    <w:rsid w:val="00424346"/>
    <w:rsid w:val="00424706"/>
    <w:rsid w:val="00426A1A"/>
    <w:rsid w:val="00430C04"/>
    <w:rsid w:val="00433EB1"/>
    <w:rsid w:val="00445542"/>
    <w:rsid w:val="00450E3D"/>
    <w:rsid w:val="0045187D"/>
    <w:rsid w:val="00455D65"/>
    <w:rsid w:val="0046159B"/>
    <w:rsid w:val="00463438"/>
    <w:rsid w:val="00467946"/>
    <w:rsid w:val="00470F39"/>
    <w:rsid w:val="0048104E"/>
    <w:rsid w:val="00481842"/>
    <w:rsid w:val="004A53F0"/>
    <w:rsid w:val="004B5B17"/>
    <w:rsid w:val="004B7236"/>
    <w:rsid w:val="004C1B3B"/>
    <w:rsid w:val="004C428A"/>
    <w:rsid w:val="004C514F"/>
    <w:rsid w:val="004D271C"/>
    <w:rsid w:val="004D6D82"/>
    <w:rsid w:val="004E0344"/>
    <w:rsid w:val="004F6E2D"/>
    <w:rsid w:val="0050260C"/>
    <w:rsid w:val="00510A69"/>
    <w:rsid w:val="005160D6"/>
    <w:rsid w:val="00520F5D"/>
    <w:rsid w:val="00523EB3"/>
    <w:rsid w:val="00526D64"/>
    <w:rsid w:val="00527A31"/>
    <w:rsid w:val="00527D6B"/>
    <w:rsid w:val="00541DC2"/>
    <w:rsid w:val="0054442E"/>
    <w:rsid w:val="0054570D"/>
    <w:rsid w:val="00545F32"/>
    <w:rsid w:val="00553C2A"/>
    <w:rsid w:val="00554C65"/>
    <w:rsid w:val="00557EBA"/>
    <w:rsid w:val="005753DC"/>
    <w:rsid w:val="00590D27"/>
    <w:rsid w:val="00592469"/>
    <w:rsid w:val="00593F89"/>
    <w:rsid w:val="0059456E"/>
    <w:rsid w:val="005951F5"/>
    <w:rsid w:val="00597EA0"/>
    <w:rsid w:val="005A041F"/>
    <w:rsid w:val="005A1CAE"/>
    <w:rsid w:val="005A3FF8"/>
    <w:rsid w:val="005A46CC"/>
    <w:rsid w:val="005A49DC"/>
    <w:rsid w:val="005A688C"/>
    <w:rsid w:val="005A72C8"/>
    <w:rsid w:val="005B05EA"/>
    <w:rsid w:val="005B139A"/>
    <w:rsid w:val="005B47C1"/>
    <w:rsid w:val="005B7271"/>
    <w:rsid w:val="005B7A79"/>
    <w:rsid w:val="005C023C"/>
    <w:rsid w:val="005D6C8F"/>
    <w:rsid w:val="005D74B7"/>
    <w:rsid w:val="005E0E5B"/>
    <w:rsid w:val="005E12EB"/>
    <w:rsid w:val="005E2571"/>
    <w:rsid w:val="005F08BD"/>
    <w:rsid w:val="005F09E4"/>
    <w:rsid w:val="005F2102"/>
    <w:rsid w:val="005F3966"/>
    <w:rsid w:val="005F44B1"/>
    <w:rsid w:val="005F70DA"/>
    <w:rsid w:val="00607878"/>
    <w:rsid w:val="006133B9"/>
    <w:rsid w:val="0061780C"/>
    <w:rsid w:val="00624188"/>
    <w:rsid w:val="006246A8"/>
    <w:rsid w:val="00626A10"/>
    <w:rsid w:val="00630B8E"/>
    <w:rsid w:val="00635D5F"/>
    <w:rsid w:val="00636DC6"/>
    <w:rsid w:val="0064317A"/>
    <w:rsid w:val="006515EB"/>
    <w:rsid w:val="00665814"/>
    <w:rsid w:val="006804F6"/>
    <w:rsid w:val="00690277"/>
    <w:rsid w:val="006A41C8"/>
    <w:rsid w:val="006D611F"/>
    <w:rsid w:val="006D774A"/>
    <w:rsid w:val="006F12A4"/>
    <w:rsid w:val="006F21BE"/>
    <w:rsid w:val="006F5AF9"/>
    <w:rsid w:val="006F606A"/>
    <w:rsid w:val="006F67D6"/>
    <w:rsid w:val="00705DBD"/>
    <w:rsid w:val="00732E44"/>
    <w:rsid w:val="0073495F"/>
    <w:rsid w:val="007364EE"/>
    <w:rsid w:val="007366F9"/>
    <w:rsid w:val="007437BE"/>
    <w:rsid w:val="00751319"/>
    <w:rsid w:val="007721B6"/>
    <w:rsid w:val="007727B8"/>
    <w:rsid w:val="00774A40"/>
    <w:rsid w:val="00774D16"/>
    <w:rsid w:val="00774D33"/>
    <w:rsid w:val="00781006"/>
    <w:rsid w:val="007818CF"/>
    <w:rsid w:val="007933F3"/>
    <w:rsid w:val="00795D49"/>
    <w:rsid w:val="007A3B00"/>
    <w:rsid w:val="007A6064"/>
    <w:rsid w:val="007B22AA"/>
    <w:rsid w:val="007B6DB6"/>
    <w:rsid w:val="007B7404"/>
    <w:rsid w:val="007C4F20"/>
    <w:rsid w:val="007C7E76"/>
    <w:rsid w:val="007D0957"/>
    <w:rsid w:val="007D2067"/>
    <w:rsid w:val="007D36C1"/>
    <w:rsid w:val="007E4115"/>
    <w:rsid w:val="007E5C1C"/>
    <w:rsid w:val="007F39D2"/>
    <w:rsid w:val="0080139C"/>
    <w:rsid w:val="00803899"/>
    <w:rsid w:val="008053D4"/>
    <w:rsid w:val="00806572"/>
    <w:rsid w:val="00816978"/>
    <w:rsid w:val="0081799A"/>
    <w:rsid w:val="008251E7"/>
    <w:rsid w:val="00826BD6"/>
    <w:rsid w:val="008358E5"/>
    <w:rsid w:val="008377B0"/>
    <w:rsid w:val="00841AF8"/>
    <w:rsid w:val="00841E85"/>
    <w:rsid w:val="00842496"/>
    <w:rsid w:val="0084298E"/>
    <w:rsid w:val="00845E5D"/>
    <w:rsid w:val="0084603E"/>
    <w:rsid w:val="008515A3"/>
    <w:rsid w:val="0085436A"/>
    <w:rsid w:val="00866E67"/>
    <w:rsid w:val="00874115"/>
    <w:rsid w:val="0088199F"/>
    <w:rsid w:val="0088320C"/>
    <w:rsid w:val="0088649A"/>
    <w:rsid w:val="0088650B"/>
    <w:rsid w:val="00890D48"/>
    <w:rsid w:val="00896E71"/>
    <w:rsid w:val="008A011C"/>
    <w:rsid w:val="008A1D60"/>
    <w:rsid w:val="008A5397"/>
    <w:rsid w:val="008A6534"/>
    <w:rsid w:val="008B23C1"/>
    <w:rsid w:val="008B46AC"/>
    <w:rsid w:val="008B4E81"/>
    <w:rsid w:val="008C01F4"/>
    <w:rsid w:val="008C213F"/>
    <w:rsid w:val="008C579B"/>
    <w:rsid w:val="008C6E74"/>
    <w:rsid w:val="008D1DB6"/>
    <w:rsid w:val="008D204A"/>
    <w:rsid w:val="008D443E"/>
    <w:rsid w:val="008D695C"/>
    <w:rsid w:val="008E0AA6"/>
    <w:rsid w:val="008E4997"/>
    <w:rsid w:val="008E56E9"/>
    <w:rsid w:val="008E7F8A"/>
    <w:rsid w:val="008F6DAF"/>
    <w:rsid w:val="00906CE9"/>
    <w:rsid w:val="00907453"/>
    <w:rsid w:val="009112AC"/>
    <w:rsid w:val="00913E1B"/>
    <w:rsid w:val="00915624"/>
    <w:rsid w:val="009218ED"/>
    <w:rsid w:val="00921B69"/>
    <w:rsid w:val="00930BDE"/>
    <w:rsid w:val="00935291"/>
    <w:rsid w:val="0093531D"/>
    <w:rsid w:val="009357DB"/>
    <w:rsid w:val="00935AEE"/>
    <w:rsid w:val="009361E7"/>
    <w:rsid w:val="00936451"/>
    <w:rsid w:val="0094140B"/>
    <w:rsid w:val="00943001"/>
    <w:rsid w:val="00947BF9"/>
    <w:rsid w:val="009518F6"/>
    <w:rsid w:val="0096027B"/>
    <w:rsid w:val="0096227E"/>
    <w:rsid w:val="0096253C"/>
    <w:rsid w:val="009652C9"/>
    <w:rsid w:val="009658B1"/>
    <w:rsid w:val="009665BC"/>
    <w:rsid w:val="00966979"/>
    <w:rsid w:val="0097392D"/>
    <w:rsid w:val="00974203"/>
    <w:rsid w:val="00983726"/>
    <w:rsid w:val="00985918"/>
    <w:rsid w:val="00985C55"/>
    <w:rsid w:val="00986D91"/>
    <w:rsid w:val="009A2FC9"/>
    <w:rsid w:val="009A32B8"/>
    <w:rsid w:val="009A47EA"/>
    <w:rsid w:val="009A7ACD"/>
    <w:rsid w:val="009B18BB"/>
    <w:rsid w:val="009B2463"/>
    <w:rsid w:val="009C17F1"/>
    <w:rsid w:val="009C5912"/>
    <w:rsid w:val="009C6A1B"/>
    <w:rsid w:val="009D2078"/>
    <w:rsid w:val="009D2A19"/>
    <w:rsid w:val="009F4D7E"/>
    <w:rsid w:val="009F61C3"/>
    <w:rsid w:val="009F774D"/>
    <w:rsid w:val="00A01B5C"/>
    <w:rsid w:val="00A03DAA"/>
    <w:rsid w:val="00A04005"/>
    <w:rsid w:val="00A04E4D"/>
    <w:rsid w:val="00A16212"/>
    <w:rsid w:val="00A2108A"/>
    <w:rsid w:val="00A31C0E"/>
    <w:rsid w:val="00A36FBC"/>
    <w:rsid w:val="00A4079F"/>
    <w:rsid w:val="00A44DA3"/>
    <w:rsid w:val="00A466FA"/>
    <w:rsid w:val="00A5058B"/>
    <w:rsid w:val="00A52566"/>
    <w:rsid w:val="00A53A7A"/>
    <w:rsid w:val="00A56A1A"/>
    <w:rsid w:val="00A60837"/>
    <w:rsid w:val="00A61D13"/>
    <w:rsid w:val="00A62CD7"/>
    <w:rsid w:val="00A6303F"/>
    <w:rsid w:val="00A6477D"/>
    <w:rsid w:val="00A670B5"/>
    <w:rsid w:val="00A729B0"/>
    <w:rsid w:val="00A77EB3"/>
    <w:rsid w:val="00A841BC"/>
    <w:rsid w:val="00A90598"/>
    <w:rsid w:val="00AA0C00"/>
    <w:rsid w:val="00AA4157"/>
    <w:rsid w:val="00AA4A3B"/>
    <w:rsid w:val="00AA6E02"/>
    <w:rsid w:val="00AB0713"/>
    <w:rsid w:val="00AB0D94"/>
    <w:rsid w:val="00AB4BA9"/>
    <w:rsid w:val="00AB7427"/>
    <w:rsid w:val="00AB7679"/>
    <w:rsid w:val="00AB7A5A"/>
    <w:rsid w:val="00AC2AFF"/>
    <w:rsid w:val="00AC5EA5"/>
    <w:rsid w:val="00AC76B7"/>
    <w:rsid w:val="00AD3FAC"/>
    <w:rsid w:val="00AD6E93"/>
    <w:rsid w:val="00AD7F82"/>
    <w:rsid w:val="00AE4483"/>
    <w:rsid w:val="00AE6978"/>
    <w:rsid w:val="00AF5593"/>
    <w:rsid w:val="00AF5ADC"/>
    <w:rsid w:val="00AF5E26"/>
    <w:rsid w:val="00AF607B"/>
    <w:rsid w:val="00B040B4"/>
    <w:rsid w:val="00B123C2"/>
    <w:rsid w:val="00B1384C"/>
    <w:rsid w:val="00B150FA"/>
    <w:rsid w:val="00B156A1"/>
    <w:rsid w:val="00B16E87"/>
    <w:rsid w:val="00B17EB1"/>
    <w:rsid w:val="00B21147"/>
    <w:rsid w:val="00B21B72"/>
    <w:rsid w:val="00B22AF3"/>
    <w:rsid w:val="00B23767"/>
    <w:rsid w:val="00B4052D"/>
    <w:rsid w:val="00B47C43"/>
    <w:rsid w:val="00B550EE"/>
    <w:rsid w:val="00B568AC"/>
    <w:rsid w:val="00B63A57"/>
    <w:rsid w:val="00B677C6"/>
    <w:rsid w:val="00B70B2E"/>
    <w:rsid w:val="00B71A50"/>
    <w:rsid w:val="00B760CB"/>
    <w:rsid w:val="00B84337"/>
    <w:rsid w:val="00B8651E"/>
    <w:rsid w:val="00B87B2F"/>
    <w:rsid w:val="00B9033F"/>
    <w:rsid w:val="00B9780F"/>
    <w:rsid w:val="00BA2334"/>
    <w:rsid w:val="00BA51DE"/>
    <w:rsid w:val="00BB38B5"/>
    <w:rsid w:val="00BC0DEF"/>
    <w:rsid w:val="00BC39CE"/>
    <w:rsid w:val="00BC5970"/>
    <w:rsid w:val="00BD1CB2"/>
    <w:rsid w:val="00BD4DAD"/>
    <w:rsid w:val="00BE1CCC"/>
    <w:rsid w:val="00BF2FD7"/>
    <w:rsid w:val="00C02A77"/>
    <w:rsid w:val="00C02CB5"/>
    <w:rsid w:val="00C04D38"/>
    <w:rsid w:val="00C06F8C"/>
    <w:rsid w:val="00C07B39"/>
    <w:rsid w:val="00C14D53"/>
    <w:rsid w:val="00C278E9"/>
    <w:rsid w:val="00C44393"/>
    <w:rsid w:val="00C46F15"/>
    <w:rsid w:val="00C47AF0"/>
    <w:rsid w:val="00C54572"/>
    <w:rsid w:val="00C54BF6"/>
    <w:rsid w:val="00C5719B"/>
    <w:rsid w:val="00C64028"/>
    <w:rsid w:val="00C651BF"/>
    <w:rsid w:val="00C710B2"/>
    <w:rsid w:val="00C72054"/>
    <w:rsid w:val="00C724FF"/>
    <w:rsid w:val="00C73AC6"/>
    <w:rsid w:val="00C80101"/>
    <w:rsid w:val="00C82B01"/>
    <w:rsid w:val="00C839FC"/>
    <w:rsid w:val="00C86B56"/>
    <w:rsid w:val="00C91C67"/>
    <w:rsid w:val="00C92531"/>
    <w:rsid w:val="00CA37A4"/>
    <w:rsid w:val="00CA67EA"/>
    <w:rsid w:val="00CA6901"/>
    <w:rsid w:val="00CB5084"/>
    <w:rsid w:val="00CB56BB"/>
    <w:rsid w:val="00CB6132"/>
    <w:rsid w:val="00CC46DA"/>
    <w:rsid w:val="00CC5669"/>
    <w:rsid w:val="00CC5FC8"/>
    <w:rsid w:val="00CD0130"/>
    <w:rsid w:val="00CD284F"/>
    <w:rsid w:val="00CD3CEF"/>
    <w:rsid w:val="00CE5C40"/>
    <w:rsid w:val="00CF0809"/>
    <w:rsid w:val="00CF1320"/>
    <w:rsid w:val="00D032C6"/>
    <w:rsid w:val="00D0788A"/>
    <w:rsid w:val="00D12B5F"/>
    <w:rsid w:val="00D1374C"/>
    <w:rsid w:val="00D2038E"/>
    <w:rsid w:val="00D23D56"/>
    <w:rsid w:val="00D25B1A"/>
    <w:rsid w:val="00D2687F"/>
    <w:rsid w:val="00D35F96"/>
    <w:rsid w:val="00D46FA2"/>
    <w:rsid w:val="00D53FEB"/>
    <w:rsid w:val="00D551ED"/>
    <w:rsid w:val="00D64C8A"/>
    <w:rsid w:val="00D65ED4"/>
    <w:rsid w:val="00D74AC3"/>
    <w:rsid w:val="00D74F0E"/>
    <w:rsid w:val="00D76DA3"/>
    <w:rsid w:val="00D808E0"/>
    <w:rsid w:val="00D82FB5"/>
    <w:rsid w:val="00D8475F"/>
    <w:rsid w:val="00D85FDC"/>
    <w:rsid w:val="00D906B2"/>
    <w:rsid w:val="00D94C4B"/>
    <w:rsid w:val="00D94C7F"/>
    <w:rsid w:val="00D9691D"/>
    <w:rsid w:val="00DA0113"/>
    <w:rsid w:val="00DA4A54"/>
    <w:rsid w:val="00DA75E4"/>
    <w:rsid w:val="00DB19E8"/>
    <w:rsid w:val="00DB6187"/>
    <w:rsid w:val="00DC004C"/>
    <w:rsid w:val="00DC7125"/>
    <w:rsid w:val="00DD0743"/>
    <w:rsid w:val="00DD21E8"/>
    <w:rsid w:val="00DD3503"/>
    <w:rsid w:val="00DD51EA"/>
    <w:rsid w:val="00DE22C6"/>
    <w:rsid w:val="00DE6354"/>
    <w:rsid w:val="00DE64A8"/>
    <w:rsid w:val="00DF0A15"/>
    <w:rsid w:val="00DF32D1"/>
    <w:rsid w:val="00DF683D"/>
    <w:rsid w:val="00E04B3C"/>
    <w:rsid w:val="00E04F00"/>
    <w:rsid w:val="00E17CBD"/>
    <w:rsid w:val="00E243E3"/>
    <w:rsid w:val="00E269E4"/>
    <w:rsid w:val="00E31F85"/>
    <w:rsid w:val="00E3777F"/>
    <w:rsid w:val="00E444E5"/>
    <w:rsid w:val="00E45B69"/>
    <w:rsid w:val="00E46BDB"/>
    <w:rsid w:val="00E512F5"/>
    <w:rsid w:val="00E57DE6"/>
    <w:rsid w:val="00E64E09"/>
    <w:rsid w:val="00E709A6"/>
    <w:rsid w:val="00E709AB"/>
    <w:rsid w:val="00E73BCF"/>
    <w:rsid w:val="00E84460"/>
    <w:rsid w:val="00E861B4"/>
    <w:rsid w:val="00E95CB7"/>
    <w:rsid w:val="00E97077"/>
    <w:rsid w:val="00EA28EF"/>
    <w:rsid w:val="00EA4D18"/>
    <w:rsid w:val="00EA5197"/>
    <w:rsid w:val="00EC2798"/>
    <w:rsid w:val="00ED1502"/>
    <w:rsid w:val="00ED5C70"/>
    <w:rsid w:val="00ED6711"/>
    <w:rsid w:val="00EE6E5C"/>
    <w:rsid w:val="00EF5B11"/>
    <w:rsid w:val="00EF7AB9"/>
    <w:rsid w:val="00F01F4F"/>
    <w:rsid w:val="00F063EB"/>
    <w:rsid w:val="00F06806"/>
    <w:rsid w:val="00F10D41"/>
    <w:rsid w:val="00F1102D"/>
    <w:rsid w:val="00F114AD"/>
    <w:rsid w:val="00F239D3"/>
    <w:rsid w:val="00F243D9"/>
    <w:rsid w:val="00F3139D"/>
    <w:rsid w:val="00F372A7"/>
    <w:rsid w:val="00F4210E"/>
    <w:rsid w:val="00F425BC"/>
    <w:rsid w:val="00F5475E"/>
    <w:rsid w:val="00F572B6"/>
    <w:rsid w:val="00F612A7"/>
    <w:rsid w:val="00F62FA6"/>
    <w:rsid w:val="00F75A1E"/>
    <w:rsid w:val="00F75B5B"/>
    <w:rsid w:val="00F86B9B"/>
    <w:rsid w:val="00F93335"/>
    <w:rsid w:val="00F95899"/>
    <w:rsid w:val="00FA20A7"/>
    <w:rsid w:val="00FA27A7"/>
    <w:rsid w:val="00FB291A"/>
    <w:rsid w:val="00FB2EE2"/>
    <w:rsid w:val="00FB72BA"/>
    <w:rsid w:val="00FC5E91"/>
    <w:rsid w:val="00FD173D"/>
    <w:rsid w:val="00FD347C"/>
    <w:rsid w:val="00FD6720"/>
    <w:rsid w:val="00FD7A18"/>
    <w:rsid w:val="00FE26B1"/>
    <w:rsid w:val="00FE7178"/>
    <w:rsid w:val="00FF15A7"/>
    <w:rsid w:val="00FF257D"/>
    <w:rsid w:val="00FF3C27"/>
    <w:rsid w:val="00FF46E0"/>
    <w:rsid w:val="00FF49DE"/>
    <w:rsid w:val="00FF4D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167F3E"/>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167F3E"/>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qFormat/>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649</Words>
  <Characters>3702</Characters>
  <Application>Microsoft Office Word</Application>
  <DocSecurity>0</DocSecurity>
  <Lines>30</Lines>
  <Paragraphs>8</Paragraphs>
  <ScaleCrop>false</ScaleCrop>
  <Company>ASUS TEK</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ASUSTeK-Erica</cp:lastModifiedBy>
  <cp:revision>2</cp:revision>
  <dcterms:created xsi:type="dcterms:W3CDTF">2024-08-08T01:14:00Z</dcterms:created>
  <dcterms:modified xsi:type="dcterms:W3CDTF">2024-08-08T01:14:00Z</dcterms:modified>
</cp:coreProperties>
</file>